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33C57" w14:textId="5F5EE6FA" w:rsidR="009917DD" w:rsidRPr="001A42A1" w:rsidRDefault="009917DD" w:rsidP="009917DD">
      <w:pPr>
        <w:pStyle w:val="Nagwek1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UMOWA Nr  </w:t>
      </w:r>
      <w:r w:rsidRPr="009230B5">
        <w:rPr>
          <w:rFonts w:ascii="Verdana" w:hAnsi="Verdana"/>
          <w:sz w:val="18"/>
          <w:szCs w:val="18"/>
        </w:rPr>
        <w:t>OSZ.</w:t>
      </w:r>
      <w:r>
        <w:rPr>
          <w:rFonts w:ascii="Verdana" w:hAnsi="Verdana"/>
          <w:sz w:val="18"/>
          <w:szCs w:val="18"/>
        </w:rPr>
        <w:t>F-2</w:t>
      </w:r>
      <w:r w:rsidRPr="009230B5">
        <w:rPr>
          <w:rFonts w:ascii="Verdana" w:hAnsi="Verdana"/>
          <w:sz w:val="18"/>
          <w:szCs w:val="18"/>
        </w:rPr>
        <w:t>.2431.</w:t>
      </w:r>
      <w:r>
        <w:rPr>
          <w:rFonts w:ascii="Verdana" w:hAnsi="Verdana"/>
          <w:sz w:val="18"/>
          <w:szCs w:val="18"/>
        </w:rPr>
        <w:t>7.2025</w:t>
      </w:r>
    </w:p>
    <w:p w14:paraId="2FFEBC55" w14:textId="77777777" w:rsidR="009917DD" w:rsidRPr="001A42A1" w:rsidRDefault="009917DD" w:rsidP="009917DD">
      <w:pPr>
        <w:pStyle w:val="Stopka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14:paraId="69739BB3" w14:textId="6B3D9C82" w:rsidR="009917DD" w:rsidRPr="001A42A1" w:rsidRDefault="009917DD" w:rsidP="009917DD">
      <w:pPr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Zawarta w dniu </w:t>
      </w:r>
      <w:r>
        <w:rPr>
          <w:rFonts w:ascii="Verdana" w:hAnsi="Verdana" w:cs="Tahoma"/>
          <w:sz w:val="18"/>
          <w:szCs w:val="18"/>
        </w:rPr>
        <w:t>___.____.</w:t>
      </w:r>
      <w:r w:rsidRPr="001A42A1">
        <w:rPr>
          <w:rFonts w:ascii="Verdana" w:hAnsi="Verdana" w:cs="Tahoma"/>
          <w:sz w:val="18"/>
          <w:szCs w:val="18"/>
        </w:rPr>
        <w:t>202</w:t>
      </w:r>
      <w:r>
        <w:rPr>
          <w:rFonts w:ascii="Verdana" w:hAnsi="Verdana" w:cs="Tahoma"/>
          <w:sz w:val="18"/>
          <w:szCs w:val="18"/>
        </w:rPr>
        <w:t>5</w:t>
      </w:r>
      <w:r w:rsidRPr="001A42A1">
        <w:rPr>
          <w:rFonts w:ascii="Verdana" w:hAnsi="Verdana" w:cs="Tahoma"/>
          <w:sz w:val="18"/>
          <w:szCs w:val="18"/>
        </w:rPr>
        <w:t xml:space="preserve"> roku w Szczecinie</w:t>
      </w:r>
      <w:r>
        <w:rPr>
          <w:rStyle w:val="Odwoanieprzypisudolnego"/>
          <w:rFonts w:ascii="Verdana" w:hAnsi="Verdana" w:cs="Tahoma"/>
          <w:sz w:val="18"/>
          <w:szCs w:val="18"/>
        </w:rPr>
        <w:footnoteReference w:id="1"/>
      </w:r>
      <w:r w:rsidRPr="001A42A1">
        <w:rPr>
          <w:rFonts w:ascii="Verdana" w:hAnsi="Verdana" w:cs="Tahoma"/>
          <w:sz w:val="18"/>
          <w:szCs w:val="18"/>
        </w:rPr>
        <w:t xml:space="preserve"> pomiędzy:</w:t>
      </w:r>
    </w:p>
    <w:p w14:paraId="13291C3D" w14:textId="77777777" w:rsidR="009917DD" w:rsidRPr="001A42A1" w:rsidRDefault="009917DD" w:rsidP="009917DD">
      <w:pPr>
        <w:jc w:val="both"/>
        <w:rPr>
          <w:rFonts w:ascii="Verdana" w:hAnsi="Verdana" w:cs="Tahoma"/>
          <w:sz w:val="18"/>
          <w:szCs w:val="18"/>
        </w:rPr>
      </w:pPr>
    </w:p>
    <w:p w14:paraId="2B2D0D74" w14:textId="77777777" w:rsidR="009917DD" w:rsidRDefault="009917DD" w:rsidP="009917DD">
      <w:pPr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Skarbem Państwa </w:t>
      </w:r>
      <w:r>
        <w:rPr>
          <w:rFonts w:ascii="Verdana" w:hAnsi="Verdana" w:cstheme="minorHAnsi"/>
          <w:sz w:val="18"/>
          <w:szCs w:val="18"/>
        </w:rPr>
        <w:t xml:space="preserve">- Generalnym Dyrektorem Dróg Krajowych i Autostrad, realizującym swoje zadania przy pomocy Generalnej Dyrekcji Dróg Krajowych i Autostrad Oddział Generalnej Dyrekcji Dróg Krajowych i Autostrad z siedzibą w Szczecinie, </w:t>
      </w:r>
    </w:p>
    <w:p w14:paraId="7A69E4F1" w14:textId="77777777" w:rsidR="009917DD" w:rsidRDefault="009917DD" w:rsidP="009917D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al. Bohaterów Warszawy 33, 70-340 Szczecin, NIP: 8252353687</w:t>
      </w:r>
    </w:p>
    <w:p w14:paraId="4B80EE88" w14:textId="77777777" w:rsidR="009917DD" w:rsidRDefault="009917DD" w:rsidP="009917DD">
      <w:pPr>
        <w:spacing w:line="276" w:lineRule="auto"/>
        <w:rPr>
          <w:rFonts w:ascii="Verdana" w:hAnsi="Verdana" w:cstheme="minorHAnsi"/>
          <w:bCs/>
          <w:sz w:val="18"/>
          <w:szCs w:val="18"/>
        </w:rPr>
      </w:pPr>
    </w:p>
    <w:p w14:paraId="2C4BB059" w14:textId="77777777" w:rsidR="009917DD" w:rsidRDefault="009917DD" w:rsidP="009917D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w imieniu którego działają na podstawie pełnomocnictwa                                   </w:t>
      </w:r>
    </w:p>
    <w:p w14:paraId="6EB9111C" w14:textId="77777777" w:rsidR="009917DD" w:rsidRDefault="009917DD" w:rsidP="009917D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Izabela Kwiecień </w:t>
      </w:r>
      <w:r>
        <w:rPr>
          <w:rFonts w:ascii="Verdana" w:hAnsi="Verdana" w:cstheme="minorHAnsi"/>
          <w:sz w:val="18"/>
          <w:szCs w:val="18"/>
        </w:rPr>
        <w:tab/>
        <w:t>– Zastępca Dyrektora Oddziału</w:t>
      </w:r>
    </w:p>
    <w:p w14:paraId="4CD243A6" w14:textId="77777777" w:rsidR="009917DD" w:rsidRDefault="009917DD" w:rsidP="009917D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Wojciech Choziak</w:t>
      </w:r>
      <w:r>
        <w:rPr>
          <w:rFonts w:ascii="Verdana" w:hAnsi="Verdana" w:cstheme="minorHAnsi"/>
          <w:sz w:val="18"/>
          <w:szCs w:val="18"/>
        </w:rPr>
        <w:tab/>
        <w:t>– p.o. Zastępca Dyrektora Oddziału</w:t>
      </w:r>
    </w:p>
    <w:p w14:paraId="20BB2197" w14:textId="77777777" w:rsidR="00AF26A1" w:rsidRPr="00D7420F" w:rsidRDefault="00AF26A1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46047227" w14:textId="77777777" w:rsidR="00AF26A1" w:rsidRPr="00D7420F" w:rsidRDefault="009753A3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D7420F">
        <w:rPr>
          <w:rFonts w:ascii="Verdana" w:hAnsi="Verdana"/>
          <w:b w:val="0"/>
          <w:sz w:val="18"/>
          <w:szCs w:val="18"/>
        </w:rPr>
        <w:t>a</w:t>
      </w:r>
    </w:p>
    <w:p w14:paraId="339C19E9" w14:textId="77777777" w:rsidR="00AF26A1" w:rsidRPr="00D7420F" w:rsidRDefault="00AF26A1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069ACE06" w14:textId="77777777" w:rsidR="00AF26A1" w:rsidRPr="00D7420F" w:rsidRDefault="00E24A8E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D7420F">
        <w:rPr>
          <w:rFonts w:ascii="Verdana" w:hAnsi="Verdana"/>
          <w:bCs w:val="0"/>
          <w:sz w:val="18"/>
          <w:szCs w:val="18"/>
        </w:rPr>
        <w:t>……………………………………………………</w:t>
      </w:r>
    </w:p>
    <w:p w14:paraId="7BDE6F81" w14:textId="77777777" w:rsidR="00AF26A1" w:rsidRPr="00D7420F" w:rsidRDefault="00AF26A1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1F6891F7" w14:textId="77777777" w:rsidR="00AF26A1" w:rsidRPr="00D7420F" w:rsidRDefault="009753A3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 w:rsidRPr="00D7420F">
        <w:rPr>
          <w:rFonts w:ascii="Verdana" w:hAnsi="Verdana"/>
          <w:b w:val="0"/>
          <w:sz w:val="18"/>
          <w:szCs w:val="18"/>
        </w:rPr>
        <w:t>zwanym w dalszej części umowy „Wykonawcą”</w:t>
      </w:r>
    </w:p>
    <w:p w14:paraId="09B46C01" w14:textId="77777777" w:rsidR="00AF26A1" w:rsidRPr="00D7420F" w:rsidRDefault="00AF26A1" w:rsidP="00D7420F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69A00979" w14:textId="77777777" w:rsidR="00564F76" w:rsidRPr="00D7420F" w:rsidRDefault="00564F76" w:rsidP="00D7420F">
      <w:pPr>
        <w:widowControl w:val="0"/>
        <w:spacing w:line="276" w:lineRule="auto"/>
        <w:jc w:val="both"/>
        <w:rPr>
          <w:rFonts w:ascii="Verdana" w:hAnsi="Verdana" w:cs="Open Sans"/>
          <w:sz w:val="18"/>
          <w:szCs w:val="18"/>
          <w:lang w:eastAsia="pl-PL"/>
        </w:rPr>
      </w:pPr>
      <w:r w:rsidRPr="00D7420F">
        <w:rPr>
          <w:rFonts w:ascii="Verdana" w:hAnsi="Verdana" w:cs="Open Sans"/>
          <w:sz w:val="18"/>
          <w:szCs w:val="18"/>
        </w:rPr>
        <w:t xml:space="preserve">Na podstawie dokonanego przez Zamawiającego wyboru Wykonawcy, zgodnie z Zarządzeniem </w:t>
      </w:r>
      <w:r w:rsidRPr="00D7420F">
        <w:rPr>
          <w:rFonts w:ascii="Verdana" w:hAnsi="Verdana" w:cs="Open Sans"/>
          <w:sz w:val="18"/>
          <w:szCs w:val="18"/>
        </w:rPr>
        <w:br/>
        <w:t>nr 51 Generalnego Dyrektora Dróg Krajowych i Autostrad z 23 grudnia 2020r.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3B98601E" w14:textId="77777777" w:rsidR="00AF26A1" w:rsidRPr="00D7420F" w:rsidRDefault="00AF26A1" w:rsidP="00D7420F">
      <w:pPr>
        <w:tabs>
          <w:tab w:val="left" w:pos="61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AC2DB9" w14:textId="77777777" w:rsidR="00AF26A1" w:rsidRPr="00D7420F" w:rsidRDefault="009753A3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o następującej treści:</w:t>
      </w:r>
    </w:p>
    <w:p w14:paraId="6B62EF57" w14:textId="77777777" w:rsidR="00AF26A1" w:rsidRPr="00D7420F" w:rsidRDefault="009753A3" w:rsidP="00D7420F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1. </w:t>
      </w:r>
      <w:r w:rsidRPr="00D7420F">
        <w:rPr>
          <w:rFonts w:ascii="Verdana" w:hAnsi="Verdana" w:cs="Tahoma"/>
          <w:b/>
          <w:bCs/>
          <w:sz w:val="18"/>
          <w:szCs w:val="18"/>
        </w:rPr>
        <w:t>Przedmiot umowy</w:t>
      </w:r>
    </w:p>
    <w:p w14:paraId="4D84D457" w14:textId="2ADCF2B2" w:rsidR="00D707EF" w:rsidRPr="00D7420F" w:rsidRDefault="009753A3" w:rsidP="00D7420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Zamawiający zleca a Wykonawca zobowiązuje się do </w:t>
      </w:r>
      <w:r w:rsidR="00FE3310" w:rsidRPr="00D7420F">
        <w:rPr>
          <w:rFonts w:ascii="Verdana" w:hAnsi="Verdana"/>
          <w:sz w:val="18"/>
          <w:szCs w:val="18"/>
        </w:rPr>
        <w:t>świadczeni</w:t>
      </w:r>
      <w:r w:rsidR="00611923">
        <w:rPr>
          <w:rFonts w:ascii="Verdana" w:hAnsi="Verdana"/>
          <w:sz w:val="18"/>
          <w:szCs w:val="18"/>
        </w:rPr>
        <w:t>a</w:t>
      </w:r>
      <w:r w:rsidR="00FE3310" w:rsidRPr="00D7420F">
        <w:rPr>
          <w:rFonts w:ascii="Verdana" w:hAnsi="Verdana"/>
          <w:sz w:val="18"/>
          <w:szCs w:val="18"/>
        </w:rPr>
        <w:t xml:space="preserve"> usług serwisowych </w:t>
      </w:r>
      <w:r w:rsidR="009917DD">
        <w:rPr>
          <w:rFonts w:ascii="Verdana" w:hAnsi="Verdana"/>
          <w:sz w:val="18"/>
          <w:szCs w:val="18"/>
        </w:rPr>
        <w:t xml:space="preserve">i naprawczych </w:t>
      </w:r>
      <w:r w:rsidR="00FE3310" w:rsidRPr="00D7420F">
        <w:rPr>
          <w:rFonts w:ascii="Verdana" w:hAnsi="Verdana"/>
          <w:sz w:val="18"/>
          <w:szCs w:val="18"/>
        </w:rPr>
        <w:t>urządzeń klimatyzacyjnych zainstalowanych w budynkach GDDKiA Oddziału w Szczecinie</w:t>
      </w:r>
      <w:r w:rsidR="00774E17" w:rsidRPr="00D7420F">
        <w:rPr>
          <w:rFonts w:ascii="Verdana" w:hAnsi="Verdana"/>
          <w:sz w:val="18"/>
          <w:szCs w:val="18"/>
        </w:rPr>
        <w:t>, zgodnie z ofertą</w:t>
      </w:r>
      <w:r w:rsidR="00FE3310" w:rsidRPr="00D7420F">
        <w:rPr>
          <w:rFonts w:ascii="Verdana" w:hAnsi="Verdana"/>
          <w:sz w:val="18"/>
          <w:szCs w:val="18"/>
        </w:rPr>
        <w:t xml:space="preserve"> z dn. __.__</w:t>
      </w:r>
      <w:r w:rsidR="00564F76" w:rsidRPr="00D7420F">
        <w:rPr>
          <w:rFonts w:ascii="Verdana" w:hAnsi="Verdana"/>
          <w:sz w:val="18"/>
          <w:szCs w:val="18"/>
        </w:rPr>
        <w:t>.202</w:t>
      </w:r>
      <w:r w:rsidR="009917DD">
        <w:rPr>
          <w:rFonts w:ascii="Verdana" w:hAnsi="Verdana"/>
          <w:sz w:val="18"/>
          <w:szCs w:val="18"/>
        </w:rPr>
        <w:t>5</w:t>
      </w:r>
      <w:r w:rsidR="00D707EF" w:rsidRPr="00D7420F">
        <w:rPr>
          <w:rFonts w:ascii="Verdana" w:hAnsi="Verdana"/>
          <w:sz w:val="18"/>
          <w:szCs w:val="18"/>
        </w:rPr>
        <w:t>r</w:t>
      </w:r>
      <w:r w:rsidRPr="00D7420F">
        <w:rPr>
          <w:rFonts w:ascii="Verdana" w:hAnsi="Verdana"/>
          <w:sz w:val="18"/>
          <w:szCs w:val="18"/>
        </w:rPr>
        <w:t>.</w:t>
      </w:r>
      <w:r w:rsidR="00D707EF" w:rsidRPr="00D7420F">
        <w:rPr>
          <w:rFonts w:ascii="Verdana" w:hAnsi="Verdana"/>
          <w:sz w:val="18"/>
          <w:szCs w:val="18"/>
        </w:rPr>
        <w:t xml:space="preserve"> Szczegółowy zakres prac określono w opisie przedmiotu zamówienia.</w:t>
      </w:r>
    </w:p>
    <w:p w14:paraId="7BD2F1A2" w14:textId="77777777" w:rsidR="00D707EF" w:rsidRPr="00D7420F" w:rsidRDefault="00D707EF" w:rsidP="00D7420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Integralnymi składnikami niniejszej umowy są następujące dokumenty:</w:t>
      </w:r>
    </w:p>
    <w:p w14:paraId="668CC07F" w14:textId="77777777" w:rsidR="00D707EF" w:rsidRPr="00D7420F" w:rsidRDefault="00D707EF" w:rsidP="00D7420F">
      <w:pPr>
        <w:spacing w:line="276" w:lineRule="auto"/>
        <w:ind w:firstLine="708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- Opis przedmiotu zamówienia – załącznik nr 1</w:t>
      </w:r>
      <w:r w:rsidR="00F7318A" w:rsidRPr="00D7420F">
        <w:rPr>
          <w:rFonts w:ascii="Verdana" w:hAnsi="Verdana"/>
          <w:sz w:val="18"/>
          <w:szCs w:val="18"/>
        </w:rPr>
        <w:t>,</w:t>
      </w:r>
    </w:p>
    <w:p w14:paraId="69751C6D" w14:textId="31D18DBD" w:rsidR="006C1134" w:rsidRDefault="00D707EF" w:rsidP="00D7420F">
      <w:pPr>
        <w:spacing w:line="276" w:lineRule="auto"/>
        <w:ind w:firstLine="708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- </w:t>
      </w:r>
      <w:r w:rsidR="006C1134" w:rsidRPr="00D7420F">
        <w:rPr>
          <w:rFonts w:ascii="Verdana" w:hAnsi="Verdana"/>
          <w:sz w:val="18"/>
          <w:szCs w:val="18"/>
        </w:rPr>
        <w:t>Wykaz urządzeń – załącznik nr</w:t>
      </w:r>
      <w:r w:rsidR="006C1134">
        <w:rPr>
          <w:rFonts w:ascii="Verdana" w:hAnsi="Verdana"/>
          <w:sz w:val="18"/>
          <w:szCs w:val="18"/>
        </w:rPr>
        <w:t xml:space="preserve"> 2,</w:t>
      </w:r>
    </w:p>
    <w:p w14:paraId="61A32C24" w14:textId="7FE03B23" w:rsidR="00D83DAB" w:rsidRPr="00D7420F" w:rsidRDefault="006C1134" w:rsidP="009B1F0D">
      <w:pPr>
        <w:spacing w:line="276" w:lineRule="auto"/>
        <w:ind w:left="70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="00D707EF" w:rsidRPr="00D7420F">
        <w:rPr>
          <w:rFonts w:ascii="Verdana" w:hAnsi="Verdana"/>
          <w:sz w:val="18"/>
          <w:szCs w:val="18"/>
        </w:rPr>
        <w:t>Ofe</w:t>
      </w:r>
      <w:r w:rsidR="00D83DAB" w:rsidRPr="00D7420F">
        <w:rPr>
          <w:rFonts w:ascii="Verdana" w:hAnsi="Verdana"/>
          <w:sz w:val="18"/>
          <w:szCs w:val="18"/>
        </w:rPr>
        <w:t xml:space="preserve">rta Wykonawcy – załącznik nr </w:t>
      </w:r>
      <w:r>
        <w:rPr>
          <w:rFonts w:ascii="Verdana" w:hAnsi="Verdana"/>
          <w:sz w:val="18"/>
          <w:szCs w:val="18"/>
        </w:rPr>
        <w:t>3.</w:t>
      </w:r>
    </w:p>
    <w:p w14:paraId="4BE15EBC" w14:textId="0A81B183" w:rsidR="00D707EF" w:rsidRPr="009B1F0D" w:rsidRDefault="00ED0CBF" w:rsidP="009B1F0D">
      <w:p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9B1F0D">
        <w:rPr>
          <w:rFonts w:ascii="Verdana" w:hAnsi="Verdana"/>
          <w:sz w:val="18"/>
          <w:szCs w:val="18"/>
        </w:rPr>
        <w:t>Dokumenty te należy interpretować jako wzajemnie uzupełniające się – przy czym w przypadku nieścisłości lub sprzeczności w ich treści, należy przyjąć kolejność ważności dokumentów określoną w niniejszym ustępie, z wiodąca rolą treści Umowy nad pozostałymi dokumentami.</w:t>
      </w:r>
    </w:p>
    <w:p w14:paraId="1FFC1D3A" w14:textId="77777777" w:rsidR="009753A3" w:rsidRPr="00D7420F" w:rsidRDefault="009753A3" w:rsidP="00D7420F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25FA0620" w14:textId="77777777" w:rsidR="00AF26A1" w:rsidRPr="00D7420F" w:rsidRDefault="009753A3" w:rsidP="00D7420F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2. </w:t>
      </w:r>
      <w:r w:rsidRPr="00D7420F"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03C9BB1E" w14:textId="1789DB61" w:rsidR="00AF26A1" w:rsidRPr="00D7420F" w:rsidRDefault="009753A3" w:rsidP="00D7420F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Termin realizacji przedmiotu umowy: </w:t>
      </w:r>
      <w:r w:rsidR="009917DD">
        <w:rPr>
          <w:rFonts w:ascii="Verdana" w:hAnsi="Verdana"/>
          <w:sz w:val="18"/>
          <w:szCs w:val="18"/>
        </w:rPr>
        <w:t xml:space="preserve">25 miesięcy </w:t>
      </w:r>
      <w:r w:rsidR="00FE3310" w:rsidRPr="00D7420F">
        <w:rPr>
          <w:rFonts w:ascii="Verdana" w:hAnsi="Verdana"/>
          <w:sz w:val="18"/>
          <w:szCs w:val="18"/>
        </w:rPr>
        <w:t xml:space="preserve">od daty podpisania </w:t>
      </w:r>
      <w:r w:rsidR="009917DD">
        <w:rPr>
          <w:rFonts w:ascii="Verdana" w:hAnsi="Verdana"/>
          <w:sz w:val="18"/>
          <w:szCs w:val="18"/>
        </w:rPr>
        <w:t>umowy.</w:t>
      </w:r>
      <w:r w:rsidRPr="00D7420F">
        <w:rPr>
          <w:rFonts w:ascii="Verdana" w:hAnsi="Verdana"/>
          <w:sz w:val="18"/>
          <w:szCs w:val="18"/>
        </w:rPr>
        <w:t xml:space="preserve"> </w:t>
      </w:r>
    </w:p>
    <w:p w14:paraId="6D1C17EE" w14:textId="1DF53E4B" w:rsidR="00316BDA" w:rsidRDefault="00316BDA" w:rsidP="00D7420F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Usługi </w:t>
      </w:r>
      <w:r w:rsidR="009917DD">
        <w:rPr>
          <w:rFonts w:ascii="Verdana" w:hAnsi="Verdana"/>
          <w:bCs/>
          <w:sz w:val="18"/>
          <w:szCs w:val="18"/>
        </w:rPr>
        <w:t xml:space="preserve">serwisowe </w:t>
      </w:r>
      <w:r w:rsidRPr="00D7420F">
        <w:rPr>
          <w:rFonts w:ascii="Verdana" w:hAnsi="Verdana"/>
          <w:bCs/>
          <w:sz w:val="18"/>
          <w:szCs w:val="18"/>
        </w:rPr>
        <w:t xml:space="preserve">wykonywane będą sukcesywnie </w:t>
      </w:r>
      <w:r w:rsidR="00FE3310" w:rsidRPr="00D7420F">
        <w:rPr>
          <w:rFonts w:ascii="Verdana" w:hAnsi="Verdana"/>
          <w:bCs/>
          <w:sz w:val="18"/>
          <w:szCs w:val="18"/>
        </w:rPr>
        <w:t>zgodnie z terminami określonymi w opisie przedmiotu zamówienia</w:t>
      </w:r>
      <w:r w:rsidR="009917DD">
        <w:rPr>
          <w:rFonts w:ascii="Verdana" w:hAnsi="Verdana"/>
          <w:bCs/>
          <w:sz w:val="18"/>
          <w:szCs w:val="18"/>
        </w:rPr>
        <w:t xml:space="preserve"> tj. w odstępach 6 lub 12 miesięcznych.</w:t>
      </w:r>
    </w:p>
    <w:p w14:paraId="5DC1F4BF" w14:textId="35DF7A34" w:rsidR="00760FFE" w:rsidRDefault="00760FFE" w:rsidP="00D7420F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760FFE">
        <w:rPr>
          <w:rFonts w:ascii="Verdana" w:hAnsi="Verdana"/>
          <w:bCs/>
          <w:sz w:val="18"/>
          <w:szCs w:val="18"/>
        </w:rPr>
        <w:t>Pierwszy przegląd każdej jednostki należy wykonać w terminie do 30 dni od daty podpisania umowy.</w:t>
      </w:r>
    </w:p>
    <w:p w14:paraId="45868306" w14:textId="5BD34F12" w:rsidR="00316BDA" w:rsidRDefault="00FE3310" w:rsidP="00D7420F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Wykonawca ma obowiązek </w:t>
      </w:r>
      <w:r w:rsidR="00E816B4">
        <w:rPr>
          <w:rFonts w:ascii="Verdana" w:hAnsi="Verdana"/>
          <w:bCs/>
          <w:sz w:val="18"/>
          <w:szCs w:val="18"/>
        </w:rPr>
        <w:t>monitorowania</w:t>
      </w:r>
      <w:r w:rsidR="00E816B4" w:rsidRPr="00D7420F">
        <w:rPr>
          <w:rFonts w:ascii="Verdana" w:hAnsi="Verdana"/>
          <w:bCs/>
          <w:sz w:val="18"/>
          <w:szCs w:val="18"/>
        </w:rPr>
        <w:t xml:space="preserve"> </w:t>
      </w:r>
      <w:r w:rsidRPr="00D7420F">
        <w:rPr>
          <w:rFonts w:ascii="Verdana" w:hAnsi="Verdana"/>
          <w:bCs/>
          <w:sz w:val="18"/>
          <w:szCs w:val="18"/>
        </w:rPr>
        <w:t xml:space="preserve">terminów wykonania przeglądów oraz informowania Zamawiającego o zamiarze ich wykonania w terminie </w:t>
      </w:r>
      <w:r w:rsidR="00E816B4">
        <w:rPr>
          <w:rFonts w:ascii="Verdana" w:hAnsi="Verdana"/>
          <w:bCs/>
          <w:sz w:val="18"/>
          <w:szCs w:val="18"/>
        </w:rPr>
        <w:t>nie krótszym niż</w:t>
      </w:r>
      <w:r w:rsidR="00E816B4" w:rsidRPr="00D7420F">
        <w:rPr>
          <w:rFonts w:ascii="Verdana" w:hAnsi="Verdana"/>
          <w:bCs/>
          <w:sz w:val="18"/>
          <w:szCs w:val="18"/>
        </w:rPr>
        <w:t xml:space="preserve"> </w:t>
      </w:r>
      <w:r w:rsidRPr="00D7420F">
        <w:rPr>
          <w:rFonts w:ascii="Verdana" w:hAnsi="Verdana"/>
          <w:bCs/>
          <w:sz w:val="18"/>
          <w:szCs w:val="18"/>
        </w:rPr>
        <w:t>14 dni przed ich rozpoczęciem.</w:t>
      </w:r>
    </w:p>
    <w:p w14:paraId="38B5F928" w14:textId="361F9E00" w:rsidR="00882110" w:rsidRPr="004C24D1" w:rsidRDefault="004C24D1" w:rsidP="004C24D1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bookmarkStart w:id="0" w:name="_Hlk192484686"/>
      <w:r w:rsidRPr="004C24D1">
        <w:rPr>
          <w:rFonts w:ascii="Verdana" w:hAnsi="Verdana"/>
          <w:bCs/>
          <w:sz w:val="18"/>
          <w:szCs w:val="18"/>
        </w:rPr>
        <w:t xml:space="preserve">Zlecenia na wykonywanie napraw awaryjnych będą przesyłane sukcesywnie, na wskazany w ofercie adres e-mail, w miarę potrzeb Zamawiającego. Termin wykonania usługi – do 5 dni roboczych, </w:t>
      </w:r>
      <w:r w:rsidR="00E816B4">
        <w:rPr>
          <w:rFonts w:ascii="Verdana" w:hAnsi="Verdana"/>
          <w:bCs/>
          <w:sz w:val="18"/>
          <w:szCs w:val="18"/>
        </w:rPr>
        <w:br/>
      </w:r>
      <w:r w:rsidRPr="004C24D1">
        <w:rPr>
          <w:rFonts w:ascii="Verdana" w:hAnsi="Verdana"/>
          <w:bCs/>
          <w:sz w:val="18"/>
          <w:szCs w:val="18"/>
        </w:rPr>
        <w:t>z zastrzeżeniem że może zostać wydłużony w przypadku ewentualnego czasu oczekiwania na części zamienne.</w:t>
      </w:r>
    </w:p>
    <w:bookmarkEnd w:id="0"/>
    <w:p w14:paraId="1E8F2D95" w14:textId="77777777" w:rsidR="009753A3" w:rsidRPr="00D7420F" w:rsidRDefault="009753A3" w:rsidP="00D7420F">
      <w:pPr>
        <w:spacing w:line="276" w:lineRule="auto"/>
        <w:ind w:left="720"/>
        <w:rPr>
          <w:rFonts w:ascii="Verdana" w:hAnsi="Verdana"/>
          <w:b/>
          <w:bCs/>
          <w:sz w:val="18"/>
          <w:szCs w:val="18"/>
        </w:rPr>
      </w:pPr>
    </w:p>
    <w:p w14:paraId="75D46CAA" w14:textId="77777777" w:rsidR="00AF26A1" w:rsidRPr="00D7420F" w:rsidRDefault="009753A3" w:rsidP="00D7420F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3. </w:t>
      </w:r>
      <w:r w:rsidRPr="00D7420F">
        <w:rPr>
          <w:rFonts w:ascii="Verdana" w:hAnsi="Verdana" w:cs="Tahoma"/>
          <w:b/>
          <w:bCs/>
          <w:sz w:val="18"/>
          <w:szCs w:val="18"/>
        </w:rPr>
        <w:t>Wartość zamówienia</w:t>
      </w:r>
    </w:p>
    <w:p w14:paraId="7159B728" w14:textId="32ADB4AE" w:rsidR="00AF26A1" w:rsidRPr="00D7420F" w:rsidRDefault="006A4D7D" w:rsidP="00D7420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Wstępne wynagrodzenie za wykonanie przedmiotu</w:t>
      </w:r>
      <w:r w:rsidR="00A321A8">
        <w:rPr>
          <w:rFonts w:ascii="Verdana" w:hAnsi="Verdana"/>
          <w:bCs/>
          <w:sz w:val="18"/>
          <w:szCs w:val="18"/>
        </w:rPr>
        <w:t xml:space="preserve"> w zakresie zadania 1</w:t>
      </w:r>
      <w:r w:rsidRPr="00D7420F">
        <w:rPr>
          <w:rFonts w:ascii="Verdana" w:hAnsi="Verdana"/>
          <w:bCs/>
          <w:sz w:val="18"/>
          <w:szCs w:val="18"/>
        </w:rPr>
        <w:t xml:space="preserve"> umowy strony ustalają zgodnie z ofertą Wykonawcy na kwotę</w:t>
      </w:r>
      <w:r w:rsidR="009753A3" w:rsidRPr="00D7420F">
        <w:rPr>
          <w:rFonts w:ascii="Verdana" w:hAnsi="Verdana"/>
          <w:bCs/>
          <w:sz w:val="18"/>
          <w:szCs w:val="18"/>
        </w:rPr>
        <w:t>:</w:t>
      </w:r>
    </w:p>
    <w:p w14:paraId="19D46E0C" w14:textId="77777777" w:rsidR="00AF26A1" w:rsidRPr="00D7420F" w:rsidRDefault="009753A3" w:rsidP="00D7420F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netto  </w:t>
      </w:r>
      <w:r w:rsidR="001B7B48" w:rsidRPr="00D7420F">
        <w:rPr>
          <w:rFonts w:ascii="Verdana" w:hAnsi="Verdana"/>
          <w:sz w:val="18"/>
          <w:szCs w:val="18"/>
        </w:rPr>
        <w:t xml:space="preserve">………………………… </w:t>
      </w:r>
      <w:r w:rsidRPr="00D7420F">
        <w:rPr>
          <w:rFonts w:ascii="Verdana" w:hAnsi="Verdana"/>
          <w:bCs/>
          <w:sz w:val="18"/>
          <w:szCs w:val="18"/>
        </w:rPr>
        <w:t>zł (słownie złotych</w:t>
      </w:r>
      <w:r w:rsidR="00564F76" w:rsidRPr="00D7420F">
        <w:rPr>
          <w:rFonts w:ascii="Verdana" w:hAnsi="Verdana"/>
          <w:bCs/>
          <w:sz w:val="18"/>
          <w:szCs w:val="18"/>
        </w:rPr>
        <w:t>: ……………………………</w:t>
      </w:r>
      <w:r w:rsidR="001B7B48" w:rsidRPr="00D7420F">
        <w:rPr>
          <w:rFonts w:ascii="Verdana" w:hAnsi="Verdana"/>
          <w:bCs/>
          <w:sz w:val="18"/>
          <w:szCs w:val="18"/>
        </w:rPr>
        <w:t xml:space="preserve"> </w:t>
      </w:r>
      <w:r w:rsidRPr="00D7420F">
        <w:rPr>
          <w:rFonts w:ascii="Verdana" w:hAnsi="Verdana"/>
          <w:bCs/>
          <w:sz w:val="18"/>
          <w:szCs w:val="18"/>
        </w:rPr>
        <w:t xml:space="preserve"> 00/100) </w:t>
      </w:r>
    </w:p>
    <w:p w14:paraId="058E8739" w14:textId="77777777" w:rsidR="00AF26A1" w:rsidRPr="00D7420F" w:rsidRDefault="001B7B48" w:rsidP="00D7420F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VAT   </w:t>
      </w:r>
      <w:r w:rsidRPr="00D7420F">
        <w:rPr>
          <w:rFonts w:ascii="Verdana" w:hAnsi="Verdana"/>
          <w:sz w:val="18"/>
          <w:szCs w:val="18"/>
        </w:rPr>
        <w:t xml:space="preserve">………………………… </w:t>
      </w:r>
      <w:r w:rsidRPr="00D7420F">
        <w:rPr>
          <w:rFonts w:ascii="Verdana" w:hAnsi="Verdana"/>
          <w:bCs/>
          <w:sz w:val="18"/>
          <w:szCs w:val="18"/>
        </w:rPr>
        <w:t>zł</w:t>
      </w:r>
      <w:r w:rsidR="00564F76" w:rsidRPr="00D7420F">
        <w:rPr>
          <w:rFonts w:ascii="Verdana" w:hAnsi="Verdana"/>
          <w:bCs/>
          <w:sz w:val="18"/>
          <w:szCs w:val="18"/>
        </w:rPr>
        <w:t xml:space="preserve"> (słownie złotych: ……………………………</w:t>
      </w:r>
      <w:r w:rsidRPr="00D7420F">
        <w:rPr>
          <w:rFonts w:ascii="Verdana" w:hAnsi="Verdana"/>
          <w:bCs/>
          <w:sz w:val="18"/>
          <w:szCs w:val="18"/>
        </w:rPr>
        <w:t xml:space="preserve"> 00/100)</w:t>
      </w:r>
    </w:p>
    <w:p w14:paraId="47E64669" w14:textId="74343305" w:rsidR="00AF26A1" w:rsidRDefault="009753A3" w:rsidP="00D7420F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brutto </w:t>
      </w:r>
      <w:r w:rsidR="001B7B48" w:rsidRPr="00D7420F">
        <w:rPr>
          <w:rFonts w:ascii="Verdana" w:hAnsi="Verdana"/>
          <w:sz w:val="18"/>
          <w:szCs w:val="18"/>
        </w:rPr>
        <w:t xml:space="preserve">………………………… </w:t>
      </w:r>
      <w:r w:rsidR="001B7B48" w:rsidRPr="00D7420F">
        <w:rPr>
          <w:rFonts w:ascii="Verdana" w:hAnsi="Verdana"/>
          <w:bCs/>
          <w:sz w:val="18"/>
          <w:szCs w:val="18"/>
        </w:rPr>
        <w:t>z</w:t>
      </w:r>
      <w:r w:rsidR="00564F76" w:rsidRPr="00D7420F">
        <w:rPr>
          <w:rFonts w:ascii="Verdana" w:hAnsi="Verdana"/>
          <w:bCs/>
          <w:sz w:val="18"/>
          <w:szCs w:val="18"/>
        </w:rPr>
        <w:t>ł (słownie złotych: ……………………………</w:t>
      </w:r>
      <w:r w:rsidR="001B7B48" w:rsidRPr="00D7420F">
        <w:rPr>
          <w:rFonts w:ascii="Verdana" w:hAnsi="Verdana"/>
          <w:bCs/>
          <w:sz w:val="18"/>
          <w:szCs w:val="18"/>
        </w:rPr>
        <w:t xml:space="preserve">  00/100).</w:t>
      </w:r>
    </w:p>
    <w:p w14:paraId="68280687" w14:textId="6F0D55FC" w:rsidR="006A4D7D" w:rsidRPr="00D7420F" w:rsidRDefault="006A4D7D" w:rsidP="00D7420F">
      <w:pPr>
        <w:pStyle w:val="Default"/>
        <w:numPr>
          <w:ilvl w:val="0"/>
          <w:numId w:val="22"/>
        </w:numPr>
        <w:suppressAutoHyphens/>
        <w:spacing w:line="276" w:lineRule="auto"/>
        <w:ind w:left="426"/>
        <w:jc w:val="both"/>
        <w:rPr>
          <w:sz w:val="18"/>
          <w:szCs w:val="18"/>
        </w:rPr>
      </w:pPr>
      <w:r w:rsidRPr="00D7420F">
        <w:rPr>
          <w:sz w:val="18"/>
          <w:szCs w:val="18"/>
        </w:rPr>
        <w:lastRenderedPageBreak/>
        <w:t xml:space="preserve">Maksymalna </w:t>
      </w:r>
      <w:r w:rsidR="00D821FA">
        <w:rPr>
          <w:sz w:val="18"/>
          <w:szCs w:val="18"/>
        </w:rPr>
        <w:t xml:space="preserve">łączna </w:t>
      </w:r>
      <w:r w:rsidRPr="00D7420F">
        <w:rPr>
          <w:sz w:val="18"/>
          <w:szCs w:val="18"/>
        </w:rPr>
        <w:t>wartość zobowiązania wynosi 130% wstępnego wynagrodzenia</w:t>
      </w:r>
      <w:r w:rsidR="00D821FA">
        <w:rPr>
          <w:sz w:val="18"/>
          <w:szCs w:val="18"/>
        </w:rPr>
        <w:t xml:space="preserve"> za wykonanie zadania 1 i zadania 2</w:t>
      </w:r>
      <w:r w:rsidRPr="00D7420F">
        <w:rPr>
          <w:sz w:val="18"/>
          <w:szCs w:val="18"/>
        </w:rPr>
        <w:t>, tj. brutto ………………… zł (słownie zł: ……………………………………………… 00/100).</w:t>
      </w:r>
    </w:p>
    <w:p w14:paraId="1794C8D0" w14:textId="46C2AA19" w:rsidR="00D821FA" w:rsidRPr="00D821FA" w:rsidRDefault="004B4562" w:rsidP="00D821F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Wykonawca otrzymać będzie wynagrodzenie </w:t>
      </w:r>
      <w:r w:rsidR="00A321A8">
        <w:rPr>
          <w:rFonts w:ascii="Verdana" w:hAnsi="Verdana"/>
          <w:sz w:val="18"/>
          <w:szCs w:val="18"/>
        </w:rPr>
        <w:t xml:space="preserve">w </w:t>
      </w:r>
      <w:r w:rsidR="00A82F62">
        <w:rPr>
          <w:rFonts w:ascii="Verdana" w:hAnsi="Verdana"/>
          <w:sz w:val="18"/>
          <w:szCs w:val="18"/>
        </w:rPr>
        <w:t>częściach</w:t>
      </w:r>
      <w:r w:rsidRPr="00D7420F">
        <w:rPr>
          <w:rFonts w:ascii="Verdana" w:hAnsi="Verdana"/>
          <w:sz w:val="18"/>
          <w:szCs w:val="18"/>
        </w:rPr>
        <w:t xml:space="preserve">, </w:t>
      </w:r>
      <w:r w:rsidR="00A82F62">
        <w:rPr>
          <w:rFonts w:ascii="Verdana" w:hAnsi="Verdana"/>
          <w:sz w:val="18"/>
          <w:szCs w:val="18"/>
        </w:rPr>
        <w:t xml:space="preserve">odpowiadających </w:t>
      </w:r>
      <w:r w:rsidRPr="00D7420F">
        <w:rPr>
          <w:rFonts w:ascii="Verdana" w:hAnsi="Verdana"/>
          <w:sz w:val="18"/>
          <w:szCs w:val="18"/>
        </w:rPr>
        <w:t>iloczyn</w:t>
      </w:r>
      <w:r w:rsidR="00A82F62">
        <w:rPr>
          <w:rFonts w:ascii="Verdana" w:hAnsi="Verdana"/>
          <w:sz w:val="18"/>
          <w:szCs w:val="18"/>
        </w:rPr>
        <w:t>owi</w:t>
      </w:r>
      <w:r w:rsidRPr="00D7420F">
        <w:rPr>
          <w:rFonts w:ascii="Verdana" w:hAnsi="Verdana"/>
          <w:sz w:val="18"/>
          <w:szCs w:val="18"/>
        </w:rPr>
        <w:t xml:space="preserve"> ceny jednostkowej</w:t>
      </w:r>
      <w:r w:rsidR="00A82F62">
        <w:rPr>
          <w:rFonts w:ascii="Verdana" w:hAnsi="Verdana"/>
          <w:sz w:val="18"/>
          <w:szCs w:val="18"/>
        </w:rPr>
        <w:t>,</w:t>
      </w:r>
      <w:r w:rsidRPr="00D7420F">
        <w:rPr>
          <w:rFonts w:ascii="Verdana" w:hAnsi="Verdana"/>
          <w:sz w:val="18"/>
          <w:szCs w:val="18"/>
        </w:rPr>
        <w:t xml:space="preserve"> wskazanej w ofercie</w:t>
      </w:r>
      <w:r w:rsidR="00A82F62">
        <w:rPr>
          <w:rFonts w:ascii="Verdana" w:hAnsi="Verdana"/>
          <w:sz w:val="18"/>
          <w:szCs w:val="18"/>
        </w:rPr>
        <w:t>,</w:t>
      </w:r>
      <w:r w:rsidRPr="00D7420F">
        <w:rPr>
          <w:rFonts w:ascii="Verdana" w:hAnsi="Verdana"/>
          <w:sz w:val="18"/>
          <w:szCs w:val="18"/>
        </w:rPr>
        <w:t xml:space="preserve"> i ilości wykonanych usług</w:t>
      </w:r>
      <w:r w:rsidR="00D821FA">
        <w:rPr>
          <w:rFonts w:ascii="Verdana" w:hAnsi="Verdana"/>
          <w:sz w:val="18"/>
          <w:szCs w:val="18"/>
        </w:rPr>
        <w:t>.</w:t>
      </w:r>
    </w:p>
    <w:p w14:paraId="328ECA04" w14:textId="3FA29460" w:rsidR="008C39BB" w:rsidRPr="00D7420F" w:rsidRDefault="008C39BB" w:rsidP="00D7420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Ceny jednostkowe, wskazane w ofercie, nie ulegną zmianie w trakcie trwania umowy. Dopuszcza się zmiany cen jednostkowych brutto w przypadku urzędowej zmiany </w:t>
      </w:r>
      <w:r w:rsidR="00A82F62">
        <w:rPr>
          <w:rFonts w:ascii="Verdana" w:hAnsi="Verdana"/>
          <w:bCs/>
          <w:sz w:val="18"/>
          <w:szCs w:val="18"/>
        </w:rPr>
        <w:t xml:space="preserve">stawki </w:t>
      </w:r>
      <w:r w:rsidRPr="00D7420F">
        <w:rPr>
          <w:rFonts w:ascii="Verdana" w:hAnsi="Verdana"/>
          <w:bCs/>
          <w:sz w:val="18"/>
          <w:szCs w:val="18"/>
        </w:rPr>
        <w:t xml:space="preserve">podatku VAT. </w:t>
      </w:r>
    </w:p>
    <w:p w14:paraId="2AE8D66B" w14:textId="4DFFC47A" w:rsidR="00564F76" w:rsidRPr="00D7420F" w:rsidRDefault="00564F76" w:rsidP="00D7420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Zamawiający zastrzega sobie prawo do zmiany </w:t>
      </w:r>
      <w:r w:rsidR="00D83DAB" w:rsidRPr="00D7420F">
        <w:rPr>
          <w:rFonts w:ascii="Verdana" w:hAnsi="Verdana"/>
          <w:sz w:val="18"/>
          <w:szCs w:val="18"/>
        </w:rPr>
        <w:t>w wykazie</w:t>
      </w:r>
      <w:r w:rsidRPr="00D7420F">
        <w:rPr>
          <w:rFonts w:ascii="Verdana" w:hAnsi="Verdana"/>
          <w:sz w:val="18"/>
          <w:szCs w:val="18"/>
        </w:rPr>
        <w:t xml:space="preserve"> </w:t>
      </w:r>
      <w:r w:rsidR="006C1134" w:rsidRPr="006C1134">
        <w:rPr>
          <w:rFonts w:ascii="Verdana" w:hAnsi="Verdana"/>
          <w:sz w:val="18"/>
          <w:szCs w:val="18"/>
        </w:rPr>
        <w:t>zainstalowanych klimatyzatorów w GDDKiA Oddziale w Szczecinie</w:t>
      </w:r>
      <w:r w:rsidR="006C1134">
        <w:rPr>
          <w:rFonts w:ascii="Verdana" w:hAnsi="Verdana"/>
          <w:sz w:val="18"/>
          <w:szCs w:val="18"/>
        </w:rPr>
        <w:t xml:space="preserve"> </w:t>
      </w:r>
      <w:r w:rsidRPr="00D7420F">
        <w:rPr>
          <w:rFonts w:ascii="Verdana" w:hAnsi="Verdana"/>
          <w:sz w:val="18"/>
          <w:szCs w:val="18"/>
        </w:rPr>
        <w:t xml:space="preserve">– </w:t>
      </w:r>
      <w:r w:rsidR="006C1134">
        <w:rPr>
          <w:rFonts w:ascii="Verdana" w:hAnsi="Verdana"/>
          <w:sz w:val="18"/>
          <w:szCs w:val="18"/>
        </w:rPr>
        <w:t>stanowiącym</w:t>
      </w:r>
      <w:r w:rsidRPr="00D7420F">
        <w:rPr>
          <w:rFonts w:ascii="Verdana" w:hAnsi="Verdana"/>
          <w:sz w:val="18"/>
          <w:szCs w:val="18"/>
        </w:rPr>
        <w:t xml:space="preserve"> załącznik nr </w:t>
      </w:r>
      <w:r w:rsidR="006C1134">
        <w:rPr>
          <w:rFonts w:ascii="Verdana" w:hAnsi="Verdana"/>
          <w:sz w:val="18"/>
          <w:szCs w:val="18"/>
        </w:rPr>
        <w:t>2</w:t>
      </w:r>
      <w:r w:rsidRPr="00D7420F">
        <w:rPr>
          <w:rFonts w:ascii="Verdana" w:hAnsi="Verdana"/>
          <w:sz w:val="18"/>
          <w:szCs w:val="18"/>
        </w:rPr>
        <w:t>. Zmiany ilości</w:t>
      </w:r>
      <w:r w:rsidR="004D4EC1">
        <w:rPr>
          <w:rFonts w:ascii="Verdana" w:hAnsi="Verdana"/>
          <w:sz w:val="18"/>
          <w:szCs w:val="18"/>
        </w:rPr>
        <w:t>owe</w:t>
      </w:r>
      <w:r w:rsidRPr="00D7420F">
        <w:rPr>
          <w:rFonts w:ascii="Verdana" w:hAnsi="Verdana"/>
          <w:sz w:val="18"/>
          <w:szCs w:val="18"/>
        </w:rPr>
        <w:t xml:space="preserve"> mogą wynikać z nabycia </w:t>
      </w:r>
      <w:r w:rsidR="00D83DAB" w:rsidRPr="00D7420F">
        <w:rPr>
          <w:rFonts w:ascii="Verdana" w:hAnsi="Verdana"/>
          <w:sz w:val="18"/>
          <w:szCs w:val="18"/>
        </w:rPr>
        <w:t>nowych lub z likwidacj</w:t>
      </w:r>
      <w:r w:rsidR="004D4EC1">
        <w:rPr>
          <w:rFonts w:ascii="Verdana" w:hAnsi="Verdana"/>
          <w:sz w:val="18"/>
          <w:szCs w:val="18"/>
        </w:rPr>
        <w:t>i</w:t>
      </w:r>
      <w:r w:rsidR="00D83DAB" w:rsidRPr="00D7420F">
        <w:rPr>
          <w:rFonts w:ascii="Verdana" w:hAnsi="Verdana"/>
          <w:sz w:val="18"/>
          <w:szCs w:val="18"/>
        </w:rPr>
        <w:t xml:space="preserve"> wyeksploatowanych urządzeń</w:t>
      </w:r>
      <w:r w:rsidRPr="00D7420F">
        <w:rPr>
          <w:rFonts w:ascii="Verdana" w:hAnsi="Verdana"/>
          <w:sz w:val="18"/>
          <w:szCs w:val="18"/>
        </w:rPr>
        <w:t>. Zmiany te nie naruszają postanowień umowy ani innych zmian wymagających sporządzenia aneksu. Na okoliczność zmian Zamawiający będzie przekazywał Wykonawcy na piśmie aktualizacje wykazów</w:t>
      </w:r>
      <w:r w:rsidR="00D83DAB" w:rsidRPr="00D7420F">
        <w:rPr>
          <w:rFonts w:ascii="Verdana" w:hAnsi="Verdana"/>
          <w:sz w:val="18"/>
          <w:szCs w:val="18"/>
        </w:rPr>
        <w:t xml:space="preserve"> urządzeń wraz z ich lokalizacją</w:t>
      </w:r>
      <w:r w:rsidRPr="00D7420F">
        <w:rPr>
          <w:rFonts w:ascii="Verdana" w:hAnsi="Verdana"/>
          <w:sz w:val="18"/>
          <w:szCs w:val="18"/>
        </w:rPr>
        <w:t>.</w:t>
      </w:r>
    </w:p>
    <w:p w14:paraId="41768DFA" w14:textId="6127CAB6" w:rsidR="00D83DAB" w:rsidRPr="00D7420F" w:rsidRDefault="00D83DAB" w:rsidP="00D7420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Jeśli w aktualizacji wykazu</w:t>
      </w:r>
      <w:r w:rsidR="004D4EC1">
        <w:rPr>
          <w:rFonts w:ascii="Verdana" w:hAnsi="Verdana"/>
          <w:bCs/>
          <w:sz w:val="18"/>
          <w:szCs w:val="18"/>
        </w:rPr>
        <w:t>,</w:t>
      </w:r>
      <w:r w:rsidRPr="00D7420F">
        <w:rPr>
          <w:rFonts w:ascii="Verdana" w:hAnsi="Verdana"/>
          <w:bCs/>
          <w:sz w:val="18"/>
          <w:szCs w:val="18"/>
        </w:rPr>
        <w:t xml:space="preserve"> o którym mowa w </w:t>
      </w:r>
      <w:r w:rsidR="004D4EC1">
        <w:rPr>
          <w:rFonts w:ascii="Verdana" w:hAnsi="Verdana"/>
          <w:bCs/>
          <w:sz w:val="18"/>
          <w:szCs w:val="18"/>
        </w:rPr>
        <w:t>ust. 5,</w:t>
      </w:r>
      <w:r w:rsidRPr="00D7420F">
        <w:rPr>
          <w:rFonts w:ascii="Verdana" w:hAnsi="Verdana"/>
          <w:bCs/>
          <w:sz w:val="18"/>
          <w:szCs w:val="18"/>
        </w:rPr>
        <w:t xml:space="preserve"> ujęty zostanie typ urządzenia, którego marka/model nie został wyszczególniony w załączniku nr </w:t>
      </w:r>
      <w:r w:rsidR="004D4EC1">
        <w:rPr>
          <w:rFonts w:ascii="Verdana" w:hAnsi="Verdana"/>
          <w:bCs/>
          <w:sz w:val="18"/>
          <w:szCs w:val="18"/>
        </w:rPr>
        <w:t>2</w:t>
      </w:r>
      <w:r w:rsidRPr="00D7420F">
        <w:rPr>
          <w:rFonts w:ascii="Verdana" w:hAnsi="Verdana"/>
          <w:bCs/>
          <w:sz w:val="18"/>
          <w:szCs w:val="18"/>
        </w:rPr>
        <w:t xml:space="preserve">, cena jednostkowa wykonania </w:t>
      </w:r>
      <w:r w:rsidRPr="00D7420F">
        <w:rPr>
          <w:rFonts w:ascii="Verdana" w:hAnsi="Verdana"/>
          <w:sz w:val="18"/>
          <w:szCs w:val="18"/>
        </w:rPr>
        <w:t>serwisu</w:t>
      </w:r>
      <w:r w:rsidRPr="00D7420F">
        <w:rPr>
          <w:rFonts w:ascii="Verdana" w:hAnsi="Verdana"/>
          <w:bCs/>
          <w:sz w:val="18"/>
          <w:szCs w:val="18"/>
        </w:rPr>
        <w:t xml:space="preserve"> ustalona zostanie na podstawie średniej ceny przeglądu podobnych typów/klas urządzeń. Cena ta nie może być wyższa niż maksymalna cena wykonania przeglądu</w:t>
      </w:r>
      <w:r w:rsidR="004D4EC1">
        <w:rPr>
          <w:rFonts w:ascii="Verdana" w:hAnsi="Verdana"/>
          <w:bCs/>
          <w:sz w:val="18"/>
          <w:szCs w:val="18"/>
        </w:rPr>
        <w:t>,</w:t>
      </w:r>
      <w:r w:rsidRPr="00D7420F">
        <w:rPr>
          <w:rFonts w:ascii="Verdana" w:hAnsi="Verdana"/>
          <w:bCs/>
          <w:sz w:val="18"/>
          <w:szCs w:val="18"/>
        </w:rPr>
        <w:t xml:space="preserve"> ujęta w </w:t>
      </w:r>
      <w:r w:rsidR="004D4EC1" w:rsidRPr="00D7420F">
        <w:rPr>
          <w:rFonts w:ascii="Verdana" w:hAnsi="Verdana"/>
          <w:bCs/>
          <w:sz w:val="18"/>
          <w:szCs w:val="18"/>
        </w:rPr>
        <w:t xml:space="preserve">formularzu </w:t>
      </w:r>
      <w:r w:rsidRPr="00D7420F">
        <w:rPr>
          <w:rFonts w:ascii="Verdana" w:hAnsi="Verdana"/>
          <w:bCs/>
          <w:sz w:val="18"/>
          <w:szCs w:val="18"/>
        </w:rPr>
        <w:t>złożonym wraz z ofertą.</w:t>
      </w:r>
    </w:p>
    <w:p w14:paraId="7C31981E" w14:textId="77777777" w:rsidR="00AF26A1" w:rsidRPr="00D7420F" w:rsidRDefault="00AF26A1" w:rsidP="00D7420F">
      <w:pPr>
        <w:spacing w:line="276" w:lineRule="auto"/>
        <w:ind w:left="720"/>
        <w:jc w:val="both"/>
        <w:rPr>
          <w:rFonts w:ascii="Verdana" w:hAnsi="Verdana"/>
          <w:bCs/>
          <w:sz w:val="18"/>
          <w:szCs w:val="18"/>
        </w:rPr>
      </w:pPr>
    </w:p>
    <w:p w14:paraId="15A5B11C" w14:textId="77777777" w:rsidR="00AF26A1" w:rsidRPr="00D7420F" w:rsidRDefault="009753A3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§ 4. Płatność</w:t>
      </w:r>
    </w:p>
    <w:p w14:paraId="10883C8B" w14:textId="78746046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D7420F">
        <w:rPr>
          <w:rFonts w:ascii="Verdana" w:hAnsi="Verdana"/>
          <w:sz w:val="18"/>
          <w:szCs w:val="18"/>
        </w:rPr>
        <w:t>Płatność wynagrodzenia na rachunek bankowy Wykonawcy nastąpi,</w:t>
      </w:r>
      <w:r w:rsidR="000E580A">
        <w:rPr>
          <w:rFonts w:ascii="Verdana" w:hAnsi="Verdana"/>
          <w:sz w:val="18"/>
          <w:szCs w:val="18"/>
        </w:rPr>
        <w:t xml:space="preserve"> po wykonaniu danego cyklu przeglądów</w:t>
      </w:r>
      <w:r w:rsidR="00421E4D">
        <w:rPr>
          <w:rFonts w:ascii="Verdana" w:hAnsi="Verdana"/>
          <w:sz w:val="18"/>
          <w:szCs w:val="18"/>
        </w:rPr>
        <w:t xml:space="preserve"> lub usługi naprawczej</w:t>
      </w:r>
      <w:r w:rsidR="004D4EC1">
        <w:rPr>
          <w:rFonts w:ascii="Verdana" w:hAnsi="Verdana"/>
          <w:sz w:val="18"/>
          <w:szCs w:val="18"/>
        </w:rPr>
        <w:t xml:space="preserve"> (nie częściej jednak niż raz w miesiącu)</w:t>
      </w:r>
      <w:r w:rsidR="000E580A">
        <w:rPr>
          <w:rFonts w:ascii="Verdana" w:hAnsi="Verdana"/>
          <w:sz w:val="18"/>
          <w:szCs w:val="18"/>
        </w:rPr>
        <w:t>,</w:t>
      </w:r>
      <w:r w:rsidRPr="00D7420F">
        <w:rPr>
          <w:rFonts w:ascii="Verdana" w:hAnsi="Verdana"/>
          <w:sz w:val="18"/>
          <w:szCs w:val="18"/>
        </w:rPr>
        <w:t xml:space="preserve"> w terminie do 14 dni, od daty dostarczenia do siedziby Zamawiającego prawidłowo wystawionej faktury VAT. Datą zapłaty jest dzień wydania polecenia przelewu bankowego. Podstawą do wystawienia faktury jest obustronnie podpisany protokół z wykonania prac.</w:t>
      </w:r>
    </w:p>
    <w:p w14:paraId="55874AE8" w14:textId="77777777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D7420F">
        <w:rPr>
          <w:rFonts w:ascii="Verdana" w:hAnsi="Verdana"/>
          <w:sz w:val="18"/>
          <w:szCs w:val="18"/>
          <w:lang w:eastAsia="pl-PL"/>
        </w:rPr>
        <w:t>Strony ustalają, że faktury będą wystawiane i przesyłane na adres Zamawiającego wskazany w komparycji Umowy lub w formie elektronicznej za pomocą Platformy Elektronicznego Fakturowania (PEF) lub ePUAP (gddkia_szczecin/SkrytkaESP).</w:t>
      </w:r>
    </w:p>
    <w:p w14:paraId="425178C7" w14:textId="77777777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D7420F">
        <w:rPr>
          <w:rFonts w:ascii="Verdana" w:hAnsi="Verdana"/>
          <w:sz w:val="18"/>
          <w:szCs w:val="18"/>
        </w:rPr>
        <w:t>Należność z tytułu faktur będzie płatna przez Zamawiającego przelewem na konto Wykonawcy:</w:t>
      </w:r>
      <w:r w:rsidRPr="00D7420F">
        <w:rPr>
          <w:rFonts w:ascii="Verdana" w:hAnsi="Verdana"/>
          <w:sz w:val="18"/>
          <w:szCs w:val="18"/>
          <w:lang w:eastAsia="pl-PL"/>
        </w:rPr>
        <w:br/>
      </w:r>
      <w:r w:rsidRPr="00D7420F">
        <w:rPr>
          <w:rFonts w:ascii="Verdana" w:hAnsi="Verdana"/>
          <w:bCs/>
          <w:i/>
          <w:iCs/>
          <w:sz w:val="18"/>
          <w:szCs w:val="18"/>
        </w:rPr>
        <w:t xml:space="preserve">……………………………… </w:t>
      </w:r>
      <w:r w:rsidRPr="00D7420F">
        <w:rPr>
          <w:rFonts w:ascii="Verdana" w:hAnsi="Verdana" w:cs="Verdana"/>
          <w:sz w:val="18"/>
          <w:szCs w:val="18"/>
        </w:rPr>
        <w:t>lub indywidualne konto rozliczeniowe podane na fakturze.</w:t>
      </w:r>
    </w:p>
    <w:p w14:paraId="4A93439B" w14:textId="77777777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Wykonawca nie może bez pisemnej zgody Zamawiającego przenosić wierzytelności wynikającej z umowy na osobę trzecią.</w:t>
      </w:r>
    </w:p>
    <w:p w14:paraId="0E957EEF" w14:textId="77777777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Wykonawca zobowiązuje się do powiadomienia Zamawiającego o każdorazowej zmianie banku lub numeru rachunku bankowego. Wszelkie negatywne konsekwencje wynikające z braku informacji o zmianie rachunku bankowego będą obciążały Wykonawcę. Informacja o zmianie numeru konta musi być podpisana przez osoby upoważnione do działania w imieniu Wykonawcy.</w:t>
      </w:r>
    </w:p>
    <w:p w14:paraId="18334056" w14:textId="4BAACC8F" w:rsidR="0004640C" w:rsidRPr="00D7420F" w:rsidRDefault="0004640C" w:rsidP="00D7420F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D7420F">
        <w:rPr>
          <w:rFonts w:ascii="Verdana" w:hAnsi="Verdana"/>
          <w:noProof/>
          <w:sz w:val="18"/>
          <w:szCs w:val="18"/>
        </w:rPr>
        <w:t xml:space="preserve">Wykonawca oświadcza, że rachunek bankowy (nr konta), o którym mowa w ust. </w:t>
      </w:r>
      <w:r w:rsidR="004D4EC1">
        <w:rPr>
          <w:rFonts w:ascii="Verdana" w:hAnsi="Verdana"/>
          <w:noProof/>
          <w:sz w:val="18"/>
          <w:szCs w:val="18"/>
        </w:rPr>
        <w:t>3</w:t>
      </w:r>
      <w:r w:rsidRPr="00D7420F">
        <w:rPr>
          <w:rFonts w:ascii="Verdana" w:hAnsi="Verdana"/>
          <w:noProof/>
          <w:sz w:val="18"/>
          <w:szCs w:val="18"/>
        </w:rPr>
        <w:t xml:space="preserve">, jest oraz będzie w dacie płatności, widniał w  wykazie podmiotów prowadzonym w postaci elektronicznej, o którym mowa w </w:t>
      </w:r>
      <w:r w:rsidR="004D4EC1">
        <w:rPr>
          <w:rFonts w:ascii="Verdana" w:hAnsi="Verdana"/>
          <w:noProof/>
          <w:sz w:val="18"/>
          <w:szCs w:val="18"/>
        </w:rPr>
        <w:t xml:space="preserve">art. </w:t>
      </w:r>
      <w:r w:rsidRPr="00D7420F">
        <w:rPr>
          <w:rFonts w:ascii="Verdana" w:hAnsi="Verdana"/>
          <w:noProof/>
          <w:sz w:val="18"/>
          <w:szCs w:val="18"/>
        </w:rPr>
        <w:t xml:space="preserve">96b </w:t>
      </w:r>
      <w:r w:rsidR="004D4EC1">
        <w:rPr>
          <w:rFonts w:ascii="Verdana" w:hAnsi="Verdana"/>
          <w:noProof/>
          <w:sz w:val="18"/>
          <w:szCs w:val="18"/>
        </w:rPr>
        <w:t xml:space="preserve">ust. 1 pkt 2 </w:t>
      </w:r>
      <w:r w:rsidRPr="00D7420F">
        <w:rPr>
          <w:rFonts w:ascii="Verdana" w:hAnsi="Verdana"/>
          <w:noProof/>
          <w:sz w:val="18"/>
          <w:szCs w:val="18"/>
        </w:rPr>
        <w:t>ustawy z dnia 11 marca 2004 r. o podatku od towarów i usług (tzw. „białej liście” podatników VAT).</w:t>
      </w:r>
    </w:p>
    <w:p w14:paraId="0137EED9" w14:textId="77777777" w:rsidR="00D707EF" w:rsidRPr="00D7420F" w:rsidRDefault="00D707EF" w:rsidP="00D7420F">
      <w:pPr>
        <w:spacing w:line="276" w:lineRule="auto"/>
        <w:ind w:left="720"/>
        <w:jc w:val="center"/>
        <w:rPr>
          <w:rFonts w:ascii="Verdana" w:hAnsi="Verdana"/>
          <w:b/>
          <w:bCs/>
          <w:sz w:val="18"/>
          <w:szCs w:val="18"/>
        </w:rPr>
      </w:pPr>
    </w:p>
    <w:p w14:paraId="59D2B8DF" w14:textId="77777777" w:rsidR="00AF26A1" w:rsidRPr="00D7420F" w:rsidRDefault="009753A3" w:rsidP="00D7420F">
      <w:pPr>
        <w:spacing w:line="276" w:lineRule="auto"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§ 5. Kary umowne</w:t>
      </w:r>
    </w:p>
    <w:p w14:paraId="040B2C24" w14:textId="77777777" w:rsidR="004B4562" w:rsidRPr="00D7420F" w:rsidRDefault="009753A3" w:rsidP="00D7420F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za</w:t>
      </w:r>
      <w:r w:rsidR="00F7318A" w:rsidRPr="00D7420F">
        <w:rPr>
          <w:rFonts w:ascii="Verdana" w:hAnsi="Verdana"/>
          <w:bCs/>
          <w:sz w:val="18"/>
          <w:szCs w:val="18"/>
        </w:rPr>
        <w:t>płaci Zamawiającemu kary umowne</w:t>
      </w:r>
      <w:r w:rsidR="004B4562" w:rsidRPr="00D7420F">
        <w:rPr>
          <w:rFonts w:ascii="Verdana" w:hAnsi="Verdana"/>
          <w:bCs/>
          <w:sz w:val="18"/>
          <w:szCs w:val="18"/>
        </w:rPr>
        <w:t>:</w:t>
      </w:r>
    </w:p>
    <w:p w14:paraId="3BA919F3" w14:textId="1E3E4BB6" w:rsidR="00AF26A1" w:rsidRPr="00D7420F" w:rsidRDefault="009753A3" w:rsidP="00D7420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 tytułu odstąpienia od umowy z przyczyn leżących po stronie Wykonawcy – w wysokości 10 % wynagrodzenia br</w:t>
      </w:r>
      <w:r w:rsidR="004B4562" w:rsidRPr="00D7420F">
        <w:rPr>
          <w:rFonts w:ascii="Verdana" w:hAnsi="Verdana"/>
          <w:bCs/>
          <w:sz w:val="18"/>
          <w:szCs w:val="18"/>
        </w:rPr>
        <w:t xml:space="preserve">utto, o którym mowa w § 3 </w:t>
      </w:r>
      <w:r w:rsidR="00405053">
        <w:rPr>
          <w:rFonts w:ascii="Verdana" w:hAnsi="Verdana"/>
          <w:bCs/>
          <w:sz w:val="18"/>
          <w:szCs w:val="18"/>
        </w:rPr>
        <w:t xml:space="preserve">ust. 1 </w:t>
      </w:r>
      <w:r w:rsidR="004B4562" w:rsidRPr="00D7420F">
        <w:rPr>
          <w:rFonts w:ascii="Verdana" w:hAnsi="Verdana"/>
          <w:bCs/>
          <w:sz w:val="18"/>
          <w:szCs w:val="18"/>
        </w:rPr>
        <w:t>umowy;</w:t>
      </w:r>
    </w:p>
    <w:p w14:paraId="615553F2" w14:textId="72765A45" w:rsidR="004B4562" w:rsidRDefault="004B4562" w:rsidP="00D7420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za zwłokę w wykonaniu </w:t>
      </w:r>
      <w:r w:rsidR="00316BDA" w:rsidRPr="00D7420F">
        <w:rPr>
          <w:rFonts w:ascii="Verdana" w:hAnsi="Verdana"/>
          <w:bCs/>
          <w:sz w:val="18"/>
          <w:szCs w:val="18"/>
        </w:rPr>
        <w:t>danego cyklu usług</w:t>
      </w:r>
      <w:r w:rsidRPr="00D7420F">
        <w:rPr>
          <w:rFonts w:ascii="Verdana" w:hAnsi="Verdana"/>
          <w:bCs/>
          <w:sz w:val="18"/>
          <w:szCs w:val="18"/>
        </w:rPr>
        <w:t xml:space="preserve"> </w:t>
      </w:r>
      <w:r w:rsidR="00144B96">
        <w:rPr>
          <w:rFonts w:ascii="Verdana" w:hAnsi="Verdana"/>
          <w:bCs/>
          <w:sz w:val="18"/>
          <w:szCs w:val="18"/>
        </w:rPr>
        <w:t xml:space="preserve">- </w:t>
      </w:r>
      <w:r w:rsidRPr="00D7420F">
        <w:rPr>
          <w:rFonts w:ascii="Verdana" w:hAnsi="Verdana"/>
          <w:bCs/>
          <w:sz w:val="18"/>
          <w:szCs w:val="18"/>
        </w:rPr>
        <w:t xml:space="preserve">w wysokości 100,00 zł za każdy dzień zwłoki, bez względu na </w:t>
      </w:r>
      <w:r w:rsidR="00144B96">
        <w:rPr>
          <w:rFonts w:ascii="Verdana" w:hAnsi="Verdana"/>
          <w:bCs/>
          <w:sz w:val="18"/>
          <w:szCs w:val="18"/>
        </w:rPr>
        <w:t>liczbę</w:t>
      </w:r>
      <w:r w:rsidR="00144B96" w:rsidRPr="00D7420F">
        <w:rPr>
          <w:rFonts w:ascii="Verdana" w:hAnsi="Verdana"/>
          <w:bCs/>
          <w:sz w:val="18"/>
          <w:szCs w:val="18"/>
        </w:rPr>
        <w:t xml:space="preserve"> </w:t>
      </w:r>
      <w:r w:rsidRPr="00D7420F">
        <w:rPr>
          <w:rFonts w:ascii="Verdana" w:hAnsi="Verdana"/>
          <w:bCs/>
          <w:sz w:val="18"/>
          <w:szCs w:val="18"/>
        </w:rPr>
        <w:t>niewykonanych przeglądów</w:t>
      </w:r>
      <w:r w:rsidR="00316BDA" w:rsidRPr="00D7420F">
        <w:rPr>
          <w:rFonts w:ascii="Verdana" w:hAnsi="Verdana"/>
          <w:bCs/>
          <w:sz w:val="18"/>
          <w:szCs w:val="18"/>
        </w:rPr>
        <w:t>;</w:t>
      </w:r>
    </w:p>
    <w:p w14:paraId="4BACBB74" w14:textId="1429D1FB" w:rsidR="00D902B1" w:rsidRPr="00D902B1" w:rsidRDefault="00D902B1" w:rsidP="00D902B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za zwłokę w wykonaniu zleconej naprawy </w:t>
      </w:r>
      <w:r w:rsidR="00144B96">
        <w:rPr>
          <w:rFonts w:ascii="Verdana" w:hAnsi="Verdana"/>
          <w:bCs/>
          <w:sz w:val="18"/>
          <w:szCs w:val="18"/>
        </w:rPr>
        <w:t xml:space="preserve">- </w:t>
      </w:r>
      <w:r>
        <w:rPr>
          <w:rFonts w:ascii="Verdana" w:hAnsi="Verdana"/>
          <w:bCs/>
          <w:sz w:val="18"/>
          <w:szCs w:val="18"/>
        </w:rPr>
        <w:t>w wysokości 100,00 zł za każdy dzień zwłoki, w stosunku do dnia wyznaczonego na wykonanie naprawy;</w:t>
      </w:r>
    </w:p>
    <w:p w14:paraId="21824E7F" w14:textId="4D3C8070" w:rsidR="00316BDA" w:rsidRPr="00D7420F" w:rsidRDefault="00316BDA" w:rsidP="00D7420F">
      <w:pPr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  <w:lang w:eastAsia="pl-PL"/>
        </w:rPr>
      </w:pPr>
      <w:r w:rsidRPr="00D7420F">
        <w:rPr>
          <w:rFonts w:ascii="Verdana" w:hAnsi="Verdana"/>
          <w:bCs/>
          <w:sz w:val="18"/>
          <w:szCs w:val="18"/>
        </w:rPr>
        <w:t>za zwłokę w usunięciu w okresie gwarancyjnym usterki</w:t>
      </w:r>
      <w:r w:rsidR="00144B96">
        <w:rPr>
          <w:rFonts w:ascii="Verdana" w:hAnsi="Verdana"/>
          <w:bCs/>
          <w:sz w:val="18"/>
          <w:szCs w:val="18"/>
        </w:rPr>
        <w:t xml:space="preserve"> – w wysokości</w:t>
      </w:r>
      <w:r w:rsidRPr="00D7420F">
        <w:rPr>
          <w:rFonts w:ascii="Verdana" w:hAnsi="Verdana"/>
          <w:bCs/>
          <w:sz w:val="18"/>
          <w:szCs w:val="18"/>
        </w:rPr>
        <w:t xml:space="preserve"> 100,00 zł za każdy dzień zwłoki, licząc od dnia wyznaczonego na usunięcie usterki.</w:t>
      </w:r>
    </w:p>
    <w:p w14:paraId="1F0A20FA" w14:textId="4D76582E" w:rsidR="00AF26A1" w:rsidRPr="00D7420F" w:rsidRDefault="00F7318A" w:rsidP="00D7420F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Zamawiający zastrzega</w:t>
      </w:r>
      <w:r w:rsidR="009753A3" w:rsidRPr="00D7420F">
        <w:rPr>
          <w:rFonts w:ascii="Verdana" w:hAnsi="Verdana"/>
          <w:bCs/>
          <w:sz w:val="18"/>
          <w:szCs w:val="18"/>
        </w:rPr>
        <w:t xml:space="preserve"> sobie prawo do </w:t>
      </w:r>
      <w:r w:rsidR="00144B96">
        <w:rPr>
          <w:rFonts w:ascii="Verdana" w:hAnsi="Verdana"/>
          <w:bCs/>
          <w:sz w:val="18"/>
          <w:szCs w:val="18"/>
        </w:rPr>
        <w:t xml:space="preserve">dochodzenia </w:t>
      </w:r>
      <w:r w:rsidR="009753A3" w:rsidRPr="00D7420F">
        <w:rPr>
          <w:rFonts w:ascii="Verdana" w:hAnsi="Verdana"/>
          <w:bCs/>
          <w:sz w:val="18"/>
          <w:szCs w:val="18"/>
        </w:rPr>
        <w:t>odszkodowania przenoszącego wysokość kar umownych</w:t>
      </w:r>
      <w:r w:rsidR="00144B96">
        <w:rPr>
          <w:rFonts w:ascii="Verdana" w:hAnsi="Verdana"/>
          <w:bCs/>
          <w:sz w:val="18"/>
          <w:szCs w:val="18"/>
        </w:rPr>
        <w:t>,</w:t>
      </w:r>
      <w:r w:rsidR="009753A3" w:rsidRPr="00D7420F">
        <w:rPr>
          <w:rFonts w:ascii="Verdana" w:hAnsi="Verdana"/>
          <w:bCs/>
          <w:sz w:val="18"/>
          <w:szCs w:val="18"/>
        </w:rPr>
        <w:t xml:space="preserve"> do wysokości rzeczywiście poniesionej szkody i utraconych korzyści.</w:t>
      </w:r>
    </w:p>
    <w:p w14:paraId="43F426AC" w14:textId="77777777" w:rsidR="0054619A" w:rsidRPr="00D7420F" w:rsidRDefault="0054619A" w:rsidP="00D7420F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14:paraId="274315BB" w14:textId="77777777" w:rsidR="00F7318A" w:rsidRPr="00D7420F" w:rsidRDefault="00F7318A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6. Odpowiedzialność Wykonawcy </w:t>
      </w:r>
    </w:p>
    <w:p w14:paraId="53A5753C" w14:textId="77777777" w:rsidR="00F7318A" w:rsidRPr="00D7420F" w:rsidRDefault="00F7318A" w:rsidP="00D7420F">
      <w:pPr>
        <w:pStyle w:val="Akapitzlist"/>
        <w:numPr>
          <w:ilvl w:val="0"/>
          <w:numId w:val="15"/>
        </w:numPr>
        <w:spacing w:line="276" w:lineRule="auto"/>
        <w:ind w:left="426" w:hanging="35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przyjmuje pełną odpowiedzialność cywilną za wszelkie zdarzenia na terenie prowadzenia przedmiotu umowy, powstałe z przyczyn leżących po stronie wykonawcy, bezpośrednio związane z przedmiotem umowy, w tym za zdarzenia dotyczące szkód osób trzecich.</w:t>
      </w:r>
    </w:p>
    <w:p w14:paraId="0D8F5185" w14:textId="27DD9EA4" w:rsidR="00F7318A" w:rsidRPr="00D7420F" w:rsidRDefault="00F7318A" w:rsidP="00D7420F">
      <w:pPr>
        <w:pStyle w:val="Akapitzlist"/>
        <w:numPr>
          <w:ilvl w:val="0"/>
          <w:numId w:val="15"/>
        </w:numPr>
        <w:spacing w:line="276" w:lineRule="auto"/>
        <w:ind w:left="426" w:hanging="35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Wykonawca zobowiązany jest do zawarcia na własny koszt odpowiednich umów ubezpieczenia z tytułu szkód, które mogą zaistnieć w związku z określonymi zdarzeniami losowymi oraz od </w:t>
      </w:r>
      <w:r w:rsidRPr="00D7420F">
        <w:rPr>
          <w:rFonts w:ascii="Verdana" w:hAnsi="Verdana"/>
          <w:bCs/>
          <w:sz w:val="18"/>
          <w:szCs w:val="18"/>
        </w:rPr>
        <w:lastRenderedPageBreak/>
        <w:t>odpowiedzialności cywilnej na czas realizacji przedmiotu umowy.</w:t>
      </w:r>
      <w:r w:rsidR="00BC5EF8">
        <w:rPr>
          <w:rFonts w:ascii="Verdana" w:hAnsi="Verdana"/>
          <w:bCs/>
          <w:sz w:val="18"/>
          <w:szCs w:val="18"/>
        </w:rPr>
        <w:t xml:space="preserve"> Wysokość sumy ubezpieczenia nie może być niższa niż</w:t>
      </w:r>
      <w:r w:rsidR="00405053">
        <w:rPr>
          <w:rFonts w:ascii="Verdana" w:hAnsi="Verdana"/>
          <w:bCs/>
          <w:sz w:val="18"/>
          <w:szCs w:val="18"/>
        </w:rPr>
        <w:t xml:space="preserve"> 200.000,00</w:t>
      </w:r>
      <w:r w:rsidR="00BC5EF8">
        <w:rPr>
          <w:rFonts w:ascii="Verdana" w:hAnsi="Verdana"/>
          <w:bCs/>
          <w:sz w:val="18"/>
          <w:szCs w:val="18"/>
        </w:rPr>
        <w:t xml:space="preserve"> zł. </w:t>
      </w:r>
      <w:r w:rsidR="00BF4850">
        <w:rPr>
          <w:rFonts w:ascii="Verdana" w:hAnsi="Verdana"/>
          <w:bCs/>
          <w:sz w:val="18"/>
          <w:szCs w:val="18"/>
        </w:rPr>
        <w:t xml:space="preserve">Wykonawca ma obowiązek utrzymania polisy przez cały okres realizacji umowy oraz okazania na każde wezwanie Zamawiającego kopii polisy wraz z dowodem opłacenia składki. </w:t>
      </w:r>
    </w:p>
    <w:p w14:paraId="4E37232C" w14:textId="77777777" w:rsidR="00DB15A1" w:rsidRPr="00D7420F" w:rsidRDefault="00DB15A1" w:rsidP="00D7420F">
      <w:pPr>
        <w:pStyle w:val="Akapitzlist"/>
        <w:spacing w:line="276" w:lineRule="auto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</w:p>
    <w:p w14:paraId="344D303E" w14:textId="77777777" w:rsidR="00DB15A1" w:rsidRPr="00D7420F" w:rsidRDefault="00DB15A1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§ 7. Obowiązki Zamawiającego i Wykonawcy</w:t>
      </w:r>
    </w:p>
    <w:p w14:paraId="10408B86" w14:textId="77777777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ind w:left="426"/>
        <w:contextualSpacing w:val="0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Do obowiązków Zamawiającego należy:</w:t>
      </w:r>
    </w:p>
    <w:p w14:paraId="173554B8" w14:textId="3BAA7695" w:rsidR="00DB15A1" w:rsidRPr="00D7420F" w:rsidRDefault="00DB15A1" w:rsidP="00D7420F">
      <w:pPr>
        <w:pStyle w:val="Akapitzlist"/>
        <w:numPr>
          <w:ilvl w:val="1"/>
          <w:numId w:val="29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sukcesywne </w:t>
      </w:r>
      <w:r w:rsidR="000E580A">
        <w:rPr>
          <w:rFonts w:ascii="Verdana" w:hAnsi="Verdana"/>
          <w:bCs/>
          <w:sz w:val="18"/>
          <w:szCs w:val="18"/>
        </w:rPr>
        <w:t>udostępnianie</w:t>
      </w:r>
      <w:r w:rsidR="000E580A" w:rsidRPr="00D7420F">
        <w:rPr>
          <w:rFonts w:ascii="Verdana" w:hAnsi="Verdana"/>
          <w:bCs/>
          <w:sz w:val="18"/>
          <w:szCs w:val="18"/>
        </w:rPr>
        <w:t xml:space="preserve"> </w:t>
      </w:r>
      <w:r w:rsidRPr="00D7420F">
        <w:rPr>
          <w:rFonts w:ascii="Verdana" w:hAnsi="Verdana"/>
          <w:bCs/>
          <w:sz w:val="18"/>
          <w:szCs w:val="18"/>
        </w:rPr>
        <w:t>pomieszczeń w których są zamontowane urządzenia klimatyzacyjne,</w:t>
      </w:r>
    </w:p>
    <w:p w14:paraId="73FFE3CB" w14:textId="77777777" w:rsidR="00DB15A1" w:rsidRPr="00D7420F" w:rsidRDefault="00DB15A1" w:rsidP="00D7420F">
      <w:pPr>
        <w:pStyle w:val="Akapitzlist"/>
        <w:numPr>
          <w:ilvl w:val="1"/>
          <w:numId w:val="29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zapewnienie nadzoru,</w:t>
      </w:r>
    </w:p>
    <w:p w14:paraId="3AD2D17E" w14:textId="77777777" w:rsidR="00DB15A1" w:rsidRPr="00D7420F" w:rsidRDefault="00DB15A1" w:rsidP="00D7420F">
      <w:pPr>
        <w:pStyle w:val="Akapitzlist"/>
        <w:numPr>
          <w:ilvl w:val="1"/>
          <w:numId w:val="29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kontrola jakości materiałów i wykonywanych prac,</w:t>
      </w:r>
    </w:p>
    <w:p w14:paraId="44BB943B" w14:textId="77777777" w:rsidR="00DB15A1" w:rsidRPr="00D7420F" w:rsidRDefault="00DB15A1" w:rsidP="00D7420F">
      <w:pPr>
        <w:pStyle w:val="Akapitzlist"/>
        <w:numPr>
          <w:ilvl w:val="1"/>
          <w:numId w:val="29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zapłata za wykonane i odebrane prace.</w:t>
      </w:r>
    </w:p>
    <w:p w14:paraId="6B3283E2" w14:textId="77777777" w:rsidR="00DB15A1" w:rsidRPr="00D7420F" w:rsidRDefault="00DB15A1" w:rsidP="00D7420F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0BFA56E3" w14:textId="77777777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ind w:left="567"/>
        <w:contextualSpacing w:val="0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Do obowiązków Wykonawcy należy w szczególności:</w:t>
      </w:r>
    </w:p>
    <w:p w14:paraId="1DE3F797" w14:textId="77777777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przestrzeganie ogólnych wymagań dotyczących wykonywanych usług,</w:t>
      </w:r>
    </w:p>
    <w:p w14:paraId="4D9E2D60" w14:textId="77777777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kontrola jakości materiałów i robót zgodnie z postanowieniami opisu przedmiotu zamówienia,</w:t>
      </w:r>
    </w:p>
    <w:p w14:paraId="483FADB1" w14:textId="77777777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wykonanie przedmiotu umowy z uwzględnieniem wymagań określonych w opisie przedmiotu zamówienia,</w:t>
      </w:r>
    </w:p>
    <w:p w14:paraId="4DF735C4" w14:textId="77777777" w:rsidR="00DB15A1" w:rsidRPr="00D7420F" w:rsidRDefault="00DB15A1" w:rsidP="00D7420F">
      <w:pPr>
        <w:pStyle w:val="Akapitzlist"/>
        <w:numPr>
          <w:ilvl w:val="1"/>
          <w:numId w:val="30"/>
        </w:numPr>
        <w:suppressAutoHyphens w:val="0"/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wykonywanie przeglądów, regulacji i napraw zgodnie z wymaganiami producentów urządzeń,</w:t>
      </w:r>
    </w:p>
    <w:p w14:paraId="1FD69192" w14:textId="77777777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utrzymanie ładu i porządku na terenie obiektów, a po zakończeniu prac pozostawienie całego terenu objętego pracami czystego i nadającego się do użytkowania,</w:t>
      </w:r>
    </w:p>
    <w:p w14:paraId="059B6110" w14:textId="77777777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informowanie Zamawiającego o problemach lub okolicznościach mogących wpłynąć na jakość robót lub termin zakończenia robót,</w:t>
      </w:r>
    </w:p>
    <w:p w14:paraId="34E7602E" w14:textId="7C1BCE18" w:rsidR="00DB15A1" w:rsidRPr="00D7420F" w:rsidRDefault="00DB15A1" w:rsidP="00D7420F">
      <w:pPr>
        <w:pStyle w:val="Akapitzlist"/>
        <w:numPr>
          <w:ilvl w:val="1"/>
          <w:numId w:val="30"/>
        </w:numPr>
        <w:spacing w:line="276" w:lineRule="auto"/>
        <w:ind w:left="113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w przypadku zniszczenia lub uszkodzenia mienia Zamawiającego – jego naprawa </w:t>
      </w:r>
      <w:r w:rsidR="00761A06">
        <w:rPr>
          <w:rFonts w:ascii="Verdana" w:hAnsi="Verdana"/>
          <w:bCs/>
          <w:sz w:val="18"/>
          <w:szCs w:val="18"/>
        </w:rPr>
        <w:t>lub</w:t>
      </w:r>
      <w:r w:rsidRPr="00D7420F">
        <w:rPr>
          <w:rFonts w:ascii="Verdana" w:hAnsi="Verdana"/>
          <w:bCs/>
          <w:sz w:val="18"/>
          <w:szCs w:val="18"/>
        </w:rPr>
        <w:t xml:space="preserve"> doprowadzenie do stanu poprzedniego.</w:t>
      </w:r>
    </w:p>
    <w:p w14:paraId="2B61957C" w14:textId="77777777" w:rsidR="00DB15A1" w:rsidRPr="00D7420F" w:rsidRDefault="00DB15A1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59B0888B" w14:textId="4EBA81F1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Zgodnie z opisem przedmiotu zamówienia prace muszą być wykonywane w godzinach pracy urzędu  tj. od godz. 7.00 do godz. 15.00 w dni robocze od poniedziałku do piątku.</w:t>
      </w:r>
      <w:r w:rsidR="0054619A" w:rsidRPr="0054619A">
        <w:rPr>
          <w:rFonts w:ascii="Verdana" w:hAnsi="Verdana"/>
          <w:bCs/>
          <w:sz w:val="18"/>
          <w:szCs w:val="18"/>
        </w:rPr>
        <w:t xml:space="preserve"> </w:t>
      </w:r>
      <w:r w:rsidR="0054619A" w:rsidRPr="00C8324C">
        <w:rPr>
          <w:rFonts w:ascii="Verdana" w:hAnsi="Verdana"/>
          <w:bCs/>
          <w:sz w:val="18"/>
          <w:szCs w:val="18"/>
        </w:rPr>
        <w:t>Ponieważ prace będą prowadzone w obiektach czynnych, należy je zorganizować tak, aby nie zakłócać funkcjonowania urzędu</w:t>
      </w:r>
      <w:r w:rsidR="0075777E">
        <w:rPr>
          <w:rFonts w:ascii="Verdana" w:hAnsi="Verdana"/>
          <w:bCs/>
          <w:sz w:val="18"/>
          <w:szCs w:val="18"/>
        </w:rPr>
        <w:t xml:space="preserve"> (w tym pracy pracowników)</w:t>
      </w:r>
      <w:r w:rsidR="0054619A" w:rsidRPr="00C8324C">
        <w:rPr>
          <w:rFonts w:ascii="Verdana" w:hAnsi="Verdana"/>
          <w:bCs/>
          <w:sz w:val="18"/>
          <w:szCs w:val="18"/>
        </w:rPr>
        <w:t>.</w:t>
      </w:r>
    </w:p>
    <w:p w14:paraId="647315CF" w14:textId="5AED962A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Przedstawicielem </w:t>
      </w:r>
      <w:r w:rsidR="0075777E" w:rsidRPr="00D7420F">
        <w:rPr>
          <w:rFonts w:ascii="Verdana" w:hAnsi="Verdana"/>
          <w:bCs/>
          <w:sz w:val="18"/>
          <w:szCs w:val="18"/>
        </w:rPr>
        <w:t>Zamawiając</w:t>
      </w:r>
      <w:r w:rsidR="0075777E">
        <w:rPr>
          <w:rFonts w:ascii="Verdana" w:hAnsi="Verdana"/>
          <w:bCs/>
          <w:sz w:val="18"/>
          <w:szCs w:val="18"/>
        </w:rPr>
        <w:t>ego</w:t>
      </w:r>
      <w:r w:rsidRPr="00D7420F">
        <w:rPr>
          <w:rFonts w:ascii="Verdana" w:hAnsi="Verdana"/>
          <w:bCs/>
          <w:sz w:val="18"/>
          <w:szCs w:val="18"/>
        </w:rPr>
        <w:t xml:space="preserve"> ds. kontaktu z Wykonawcą są:</w:t>
      </w:r>
    </w:p>
    <w:p w14:paraId="2E1893D2" w14:textId="67A6A4BE" w:rsidR="00DB15A1" w:rsidRPr="00D7420F" w:rsidRDefault="00DB15A1" w:rsidP="00D7420F">
      <w:pPr>
        <w:pStyle w:val="Akapitzlist"/>
        <w:numPr>
          <w:ilvl w:val="0"/>
          <w:numId w:val="32"/>
        </w:numPr>
        <w:spacing w:line="276" w:lineRule="auto"/>
        <w:ind w:left="1134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 budynkach</w:t>
      </w:r>
      <w:r w:rsidR="0075777E">
        <w:rPr>
          <w:rFonts w:ascii="Verdana" w:hAnsi="Verdana"/>
          <w:bCs/>
          <w:sz w:val="18"/>
          <w:szCs w:val="18"/>
        </w:rPr>
        <w:t xml:space="preserve"> p</w:t>
      </w:r>
      <w:r w:rsidRPr="00D7420F">
        <w:rPr>
          <w:rFonts w:ascii="Verdana" w:hAnsi="Verdana"/>
          <w:bCs/>
          <w:sz w:val="18"/>
          <w:szCs w:val="18"/>
        </w:rPr>
        <w:t>rzy al. Bohaterów Warszawy 32 i 33, 70-340 Szczecin, ul. Legionów Dąbrowskiego 20/16:</w:t>
      </w:r>
    </w:p>
    <w:p w14:paraId="7FEBAF29" w14:textId="77777777" w:rsidR="00DB15A1" w:rsidRPr="00D7420F" w:rsidRDefault="00DB15A1" w:rsidP="00D7420F">
      <w:pPr>
        <w:pStyle w:val="Akapitzlist"/>
        <w:numPr>
          <w:ilvl w:val="0"/>
          <w:numId w:val="33"/>
        </w:numPr>
        <w:spacing w:line="276" w:lineRule="auto"/>
        <w:ind w:left="1701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Jacek Kaliś</w:t>
      </w:r>
      <w:r w:rsidRPr="00D7420F">
        <w:rPr>
          <w:rFonts w:ascii="Verdana" w:hAnsi="Verdana"/>
          <w:bCs/>
          <w:sz w:val="18"/>
          <w:szCs w:val="18"/>
        </w:rPr>
        <w:tab/>
      </w:r>
      <w:r w:rsidRPr="00D7420F">
        <w:rPr>
          <w:rFonts w:ascii="Verdana" w:hAnsi="Verdana"/>
          <w:bCs/>
          <w:sz w:val="18"/>
          <w:szCs w:val="18"/>
        </w:rPr>
        <w:tab/>
      </w:r>
      <w:hyperlink r:id="rId8" w:history="1">
        <w:r w:rsidRPr="00D7420F">
          <w:rPr>
            <w:rStyle w:val="Hipercze"/>
            <w:rFonts w:ascii="Verdana" w:hAnsi="Verdana"/>
            <w:bCs/>
            <w:sz w:val="18"/>
            <w:szCs w:val="18"/>
          </w:rPr>
          <w:t>jkalis@gddkia.gov.pl</w:t>
        </w:r>
      </w:hyperlink>
      <w:r w:rsidRPr="00D7420F">
        <w:rPr>
          <w:rFonts w:ascii="Verdana" w:hAnsi="Verdana"/>
          <w:bCs/>
          <w:sz w:val="18"/>
          <w:szCs w:val="18"/>
        </w:rPr>
        <w:tab/>
        <w:t xml:space="preserve"> </w:t>
      </w:r>
      <w:r w:rsidRPr="00D7420F">
        <w:rPr>
          <w:rFonts w:ascii="Verdana" w:hAnsi="Verdana"/>
          <w:bCs/>
          <w:sz w:val="18"/>
          <w:szCs w:val="18"/>
        </w:rPr>
        <w:tab/>
        <w:t>91 43-25-322</w:t>
      </w:r>
    </w:p>
    <w:p w14:paraId="0FABA9DD" w14:textId="77777777" w:rsidR="00DB15A1" w:rsidRPr="00D7420F" w:rsidRDefault="00DB15A1" w:rsidP="00D7420F">
      <w:pPr>
        <w:pStyle w:val="Akapitzlist"/>
        <w:numPr>
          <w:ilvl w:val="0"/>
          <w:numId w:val="33"/>
        </w:numPr>
        <w:spacing w:line="276" w:lineRule="auto"/>
        <w:ind w:left="1701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Agata Suproń</w:t>
      </w:r>
      <w:r w:rsidRPr="00D7420F">
        <w:rPr>
          <w:rFonts w:ascii="Verdana" w:hAnsi="Verdana"/>
          <w:bCs/>
          <w:sz w:val="18"/>
          <w:szCs w:val="18"/>
        </w:rPr>
        <w:tab/>
      </w:r>
      <w:hyperlink r:id="rId9" w:history="1">
        <w:r w:rsidRPr="00D7420F">
          <w:rPr>
            <w:rStyle w:val="Hipercze"/>
            <w:rFonts w:ascii="Verdana" w:hAnsi="Verdana"/>
            <w:bCs/>
            <w:sz w:val="18"/>
            <w:szCs w:val="18"/>
          </w:rPr>
          <w:t>asupron@gddkia.gov.pl</w:t>
        </w:r>
      </w:hyperlink>
      <w:r w:rsidRPr="00D7420F">
        <w:rPr>
          <w:rFonts w:ascii="Verdana" w:hAnsi="Verdana"/>
          <w:bCs/>
          <w:sz w:val="18"/>
          <w:szCs w:val="18"/>
        </w:rPr>
        <w:tab/>
        <w:t>91 43-25-353</w:t>
      </w:r>
    </w:p>
    <w:p w14:paraId="47A04167" w14:textId="77777777" w:rsidR="00DB15A1" w:rsidRPr="00D7420F" w:rsidRDefault="00DB15A1" w:rsidP="00D7420F">
      <w:pPr>
        <w:pStyle w:val="Akapitzlist"/>
        <w:spacing w:line="276" w:lineRule="auto"/>
        <w:ind w:left="1134"/>
        <w:rPr>
          <w:rFonts w:ascii="Verdana" w:hAnsi="Verdana"/>
          <w:bCs/>
          <w:sz w:val="18"/>
          <w:szCs w:val="18"/>
        </w:rPr>
      </w:pPr>
    </w:p>
    <w:p w14:paraId="69F9D625" w14:textId="7F0B04E8" w:rsidR="00DB15A1" w:rsidRPr="00D7420F" w:rsidRDefault="0075777E" w:rsidP="00D7420F">
      <w:pPr>
        <w:pStyle w:val="Akapitzlist"/>
        <w:numPr>
          <w:ilvl w:val="0"/>
          <w:numId w:val="32"/>
        </w:numPr>
        <w:spacing w:line="276" w:lineRule="auto"/>
        <w:ind w:left="1134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</w:t>
      </w:r>
      <w:r w:rsidR="00DB15A1" w:rsidRPr="00D7420F">
        <w:rPr>
          <w:rFonts w:ascii="Verdana" w:hAnsi="Verdana"/>
          <w:bCs/>
          <w:sz w:val="18"/>
          <w:szCs w:val="18"/>
        </w:rPr>
        <w:t xml:space="preserve"> budynku w Skarbimierzycach</w:t>
      </w:r>
    </w:p>
    <w:p w14:paraId="30993F74" w14:textId="77777777" w:rsidR="00DB15A1" w:rsidRPr="00D7420F" w:rsidRDefault="00DB15A1" w:rsidP="00D7420F">
      <w:pPr>
        <w:pStyle w:val="Akapitzlist"/>
        <w:numPr>
          <w:ilvl w:val="0"/>
          <w:numId w:val="34"/>
        </w:numPr>
        <w:spacing w:line="276" w:lineRule="auto"/>
        <w:ind w:left="1701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Beata Tomas  </w:t>
      </w:r>
      <w:r w:rsidRPr="00D7420F">
        <w:rPr>
          <w:rFonts w:ascii="Verdana" w:hAnsi="Verdana"/>
          <w:bCs/>
          <w:sz w:val="18"/>
          <w:szCs w:val="18"/>
        </w:rPr>
        <w:tab/>
      </w:r>
      <w:hyperlink r:id="rId10" w:history="1">
        <w:r w:rsidRPr="00D7420F">
          <w:rPr>
            <w:rStyle w:val="Hipercze"/>
            <w:rFonts w:ascii="Verdana" w:hAnsi="Verdana"/>
            <w:bCs/>
            <w:sz w:val="18"/>
            <w:szCs w:val="18"/>
          </w:rPr>
          <w:t>btomas@gddkia.gov.pl</w:t>
        </w:r>
      </w:hyperlink>
      <w:r w:rsidRPr="00D7420F">
        <w:rPr>
          <w:rFonts w:ascii="Verdana" w:hAnsi="Verdana"/>
          <w:bCs/>
          <w:sz w:val="18"/>
          <w:szCs w:val="18"/>
        </w:rPr>
        <w:tab/>
      </w:r>
      <w:r w:rsidRPr="00D7420F">
        <w:rPr>
          <w:rFonts w:ascii="Verdana" w:hAnsi="Verdana"/>
          <w:bCs/>
          <w:sz w:val="18"/>
          <w:szCs w:val="18"/>
        </w:rPr>
        <w:tab/>
        <w:t>91 88-62-854</w:t>
      </w:r>
    </w:p>
    <w:p w14:paraId="02242235" w14:textId="77777777" w:rsidR="00DB15A1" w:rsidRPr="00D7420F" w:rsidRDefault="00DB15A1" w:rsidP="00D7420F">
      <w:pPr>
        <w:spacing w:line="276" w:lineRule="auto"/>
        <w:ind w:left="1134"/>
        <w:rPr>
          <w:rFonts w:ascii="Verdana" w:hAnsi="Verdana"/>
          <w:bCs/>
          <w:sz w:val="18"/>
          <w:szCs w:val="18"/>
        </w:rPr>
      </w:pPr>
    </w:p>
    <w:p w14:paraId="3F40EF4B" w14:textId="77777777" w:rsidR="00DB15A1" w:rsidRPr="00D7420F" w:rsidRDefault="00DB15A1" w:rsidP="00D7420F">
      <w:pPr>
        <w:pStyle w:val="Akapitzlist"/>
        <w:numPr>
          <w:ilvl w:val="0"/>
          <w:numId w:val="32"/>
        </w:numPr>
        <w:spacing w:line="276" w:lineRule="auto"/>
        <w:ind w:left="1134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 budynkach przy ul. Pomorskiej 47 70-812 Szczecin:</w:t>
      </w:r>
    </w:p>
    <w:p w14:paraId="3928F840" w14:textId="77777777" w:rsidR="00DB15A1" w:rsidRPr="00D7420F" w:rsidRDefault="00DB15A1" w:rsidP="00D7420F">
      <w:pPr>
        <w:pStyle w:val="Akapitzlist"/>
        <w:numPr>
          <w:ilvl w:val="0"/>
          <w:numId w:val="33"/>
        </w:numPr>
        <w:spacing w:line="276" w:lineRule="auto"/>
        <w:ind w:left="1701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Aldona Wotalska</w:t>
      </w:r>
      <w:r w:rsidRPr="00D7420F">
        <w:rPr>
          <w:rFonts w:ascii="Verdana" w:hAnsi="Verdana"/>
          <w:bCs/>
          <w:sz w:val="18"/>
          <w:szCs w:val="18"/>
        </w:rPr>
        <w:tab/>
      </w:r>
      <w:hyperlink r:id="rId11" w:history="1">
        <w:r w:rsidRPr="00D7420F">
          <w:rPr>
            <w:rStyle w:val="Hipercze"/>
            <w:rFonts w:ascii="Verdana" w:hAnsi="Verdana"/>
            <w:bCs/>
            <w:sz w:val="18"/>
            <w:szCs w:val="18"/>
          </w:rPr>
          <w:t>awotalska@gddkia.gov.pl</w:t>
        </w:r>
      </w:hyperlink>
      <w:r w:rsidRPr="00D7420F">
        <w:rPr>
          <w:rFonts w:ascii="Verdana" w:hAnsi="Verdana"/>
          <w:bCs/>
          <w:sz w:val="18"/>
          <w:szCs w:val="18"/>
        </w:rPr>
        <w:tab/>
        <w:t>91 46-47-116</w:t>
      </w:r>
    </w:p>
    <w:p w14:paraId="73C87E39" w14:textId="77777777" w:rsidR="00DB15A1" w:rsidRPr="00D7420F" w:rsidRDefault="00DB15A1" w:rsidP="00D7420F">
      <w:pPr>
        <w:pStyle w:val="Akapitzlist"/>
        <w:spacing w:line="276" w:lineRule="auto"/>
        <w:ind w:left="1134"/>
        <w:rPr>
          <w:rFonts w:ascii="Verdana" w:hAnsi="Verdana"/>
          <w:bCs/>
          <w:sz w:val="18"/>
          <w:szCs w:val="18"/>
        </w:rPr>
      </w:pPr>
    </w:p>
    <w:p w14:paraId="6D9F3BC7" w14:textId="77777777" w:rsidR="00DB15A1" w:rsidRPr="00D7420F" w:rsidRDefault="00DB15A1" w:rsidP="00D7420F">
      <w:pPr>
        <w:pStyle w:val="Akapitzlist"/>
        <w:numPr>
          <w:ilvl w:val="0"/>
          <w:numId w:val="32"/>
        </w:numPr>
        <w:spacing w:line="276" w:lineRule="auto"/>
        <w:ind w:left="1134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 budynku w Stargardzie</w:t>
      </w:r>
    </w:p>
    <w:p w14:paraId="10C530DD" w14:textId="77777777" w:rsidR="00DB15A1" w:rsidRPr="00D7420F" w:rsidRDefault="00DB15A1" w:rsidP="00D7420F">
      <w:pPr>
        <w:pStyle w:val="Akapitzlist"/>
        <w:numPr>
          <w:ilvl w:val="0"/>
          <w:numId w:val="34"/>
        </w:numPr>
        <w:spacing w:line="276" w:lineRule="auto"/>
        <w:ind w:left="1701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Adriana Kubiak  </w:t>
      </w:r>
      <w:r w:rsidRPr="00D7420F">
        <w:rPr>
          <w:rFonts w:ascii="Verdana" w:hAnsi="Verdana"/>
          <w:bCs/>
          <w:sz w:val="18"/>
          <w:szCs w:val="18"/>
        </w:rPr>
        <w:tab/>
      </w:r>
      <w:hyperlink r:id="rId12" w:history="1">
        <w:r w:rsidRPr="00D7420F">
          <w:rPr>
            <w:rStyle w:val="Hipercze"/>
            <w:rFonts w:ascii="Verdana" w:hAnsi="Verdana"/>
            <w:bCs/>
            <w:sz w:val="18"/>
            <w:szCs w:val="18"/>
          </w:rPr>
          <w:t>akubiak@gddkia.gov.pl</w:t>
        </w:r>
      </w:hyperlink>
      <w:r w:rsidRPr="00D7420F">
        <w:rPr>
          <w:rFonts w:ascii="Verdana" w:hAnsi="Verdana"/>
          <w:bCs/>
          <w:sz w:val="18"/>
          <w:szCs w:val="18"/>
        </w:rPr>
        <w:tab/>
      </w:r>
      <w:r w:rsidRPr="00D7420F">
        <w:rPr>
          <w:rFonts w:ascii="Verdana" w:hAnsi="Verdana"/>
          <w:bCs/>
          <w:sz w:val="18"/>
          <w:szCs w:val="18"/>
        </w:rPr>
        <w:tab/>
        <w:t>91 57-75-213</w:t>
      </w:r>
    </w:p>
    <w:p w14:paraId="77F05397" w14:textId="77777777" w:rsidR="00DB15A1" w:rsidRPr="00D7420F" w:rsidRDefault="00DB15A1" w:rsidP="00D7420F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59C3C8BB" w14:textId="77777777" w:rsidR="00DB15A1" w:rsidRPr="00D7420F" w:rsidRDefault="00DB15A1" w:rsidP="00D7420F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46F897F5" w14:textId="64C82A18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Przedstawicielem Wy</w:t>
      </w:r>
      <w:r w:rsidR="0075777E">
        <w:rPr>
          <w:rFonts w:ascii="Verdana" w:hAnsi="Verdana"/>
          <w:bCs/>
          <w:sz w:val="18"/>
          <w:szCs w:val="18"/>
        </w:rPr>
        <w:t>ko</w:t>
      </w:r>
      <w:r w:rsidRPr="00D7420F">
        <w:rPr>
          <w:rFonts w:ascii="Verdana" w:hAnsi="Verdana"/>
          <w:bCs/>
          <w:sz w:val="18"/>
          <w:szCs w:val="18"/>
        </w:rPr>
        <w:t>nawcy ds. kontaktu z Zamawiającym jest:</w:t>
      </w:r>
    </w:p>
    <w:p w14:paraId="49EA6CAB" w14:textId="77777777" w:rsidR="00DB15A1" w:rsidRPr="00D7420F" w:rsidRDefault="00DB15A1" w:rsidP="00D7420F">
      <w:pPr>
        <w:pStyle w:val="Akapitzlist"/>
        <w:spacing w:line="276" w:lineRule="auto"/>
        <w:ind w:left="796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………………………</w:t>
      </w:r>
    </w:p>
    <w:p w14:paraId="4157ADB8" w14:textId="77777777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zobowiązany jest zapewnić kierowanie robotami przez osoby posiadające stosowne kwalifikacje zawodowe.</w:t>
      </w:r>
    </w:p>
    <w:p w14:paraId="5BB03E43" w14:textId="6E03D79F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Wykonawca zobowiązany jest</w:t>
      </w:r>
      <w:r w:rsidR="0075777E">
        <w:rPr>
          <w:rFonts w:ascii="Verdana" w:hAnsi="Verdana"/>
          <w:sz w:val="18"/>
          <w:szCs w:val="18"/>
        </w:rPr>
        <w:t xml:space="preserve"> </w:t>
      </w:r>
      <w:r w:rsidRPr="00D7420F">
        <w:rPr>
          <w:rFonts w:ascii="Verdana" w:hAnsi="Verdana"/>
          <w:sz w:val="18"/>
          <w:szCs w:val="18"/>
        </w:rPr>
        <w:t>zapewnić wykonanie przedmiotowych usług przez wykwalifikowanych pracowników legitymujących się wymaganymi  uprawnieniami wymienionymi w pkt. V OPZ.</w:t>
      </w:r>
    </w:p>
    <w:p w14:paraId="1351890D" w14:textId="77777777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 w:cstheme="minorHAnsi"/>
          <w:sz w:val="18"/>
          <w:szCs w:val="18"/>
        </w:rPr>
        <w:t>Zamawiający nie dopuszcza wykonania przedmiotu zamówienia przy udziale podwykonawców.</w:t>
      </w:r>
    </w:p>
    <w:p w14:paraId="3A03831A" w14:textId="77777777" w:rsidR="00DB15A1" w:rsidRPr="00D7420F" w:rsidRDefault="00DB15A1" w:rsidP="00D7420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33C94BF2" w14:textId="2473E719" w:rsidR="00DB15A1" w:rsidRPr="00D7420F" w:rsidRDefault="00DB15A1" w:rsidP="00D7420F">
      <w:pPr>
        <w:pStyle w:val="Akapitzlist"/>
        <w:numPr>
          <w:ilvl w:val="0"/>
          <w:numId w:val="35"/>
        </w:numPr>
        <w:spacing w:line="276" w:lineRule="auto"/>
        <w:ind w:left="127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Zamawiający: GDDKiA Oddział w Sz</w:t>
      </w:r>
      <w:r w:rsidR="00A82F62">
        <w:rPr>
          <w:rFonts w:ascii="Verdana" w:hAnsi="Verdana"/>
          <w:bCs/>
          <w:sz w:val="18"/>
          <w:szCs w:val="18"/>
        </w:rPr>
        <w:t>l.</w:t>
      </w:r>
      <w:r w:rsidRPr="00D7420F">
        <w:rPr>
          <w:rFonts w:ascii="Verdana" w:hAnsi="Verdana"/>
          <w:bCs/>
          <w:sz w:val="18"/>
          <w:szCs w:val="18"/>
        </w:rPr>
        <w:t>ecinie, al. Bohaterów Warszawy 33, 70-340 Szczecin</w:t>
      </w:r>
    </w:p>
    <w:p w14:paraId="4C73520A" w14:textId="67DD8EAF" w:rsidR="00DB15A1" w:rsidRPr="00D7420F" w:rsidRDefault="00DB15A1" w:rsidP="00D7420F">
      <w:pPr>
        <w:spacing w:line="276" w:lineRule="auto"/>
        <w:ind w:left="568" w:firstLine="708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 xml:space="preserve">Tel. 914325300, e-mail: </w:t>
      </w:r>
      <w:hyperlink r:id="rId13" w:history="1">
        <w:r w:rsidR="0054619A" w:rsidRPr="00711F4B">
          <w:rPr>
            <w:rStyle w:val="Hipercze"/>
            <w:rFonts w:ascii="Verdana" w:hAnsi="Verdana"/>
            <w:bCs/>
            <w:sz w:val="18"/>
            <w:szCs w:val="18"/>
          </w:rPr>
          <w:t>sekretariatszczecin@gddkia.gov.pl</w:t>
        </w:r>
      </w:hyperlink>
      <w:r w:rsidR="0054619A">
        <w:rPr>
          <w:rFonts w:ascii="Verdana" w:hAnsi="Verdana"/>
          <w:bCs/>
          <w:sz w:val="18"/>
          <w:szCs w:val="18"/>
        </w:rPr>
        <w:t xml:space="preserve">  </w:t>
      </w:r>
    </w:p>
    <w:p w14:paraId="7F1F1C46" w14:textId="6146E87B" w:rsidR="00F7318A" w:rsidRDefault="00DB15A1" w:rsidP="00D7420F">
      <w:pPr>
        <w:pStyle w:val="Akapitzlist"/>
        <w:numPr>
          <w:ilvl w:val="0"/>
          <w:numId w:val="35"/>
        </w:numPr>
        <w:spacing w:line="276" w:lineRule="auto"/>
        <w:ind w:left="127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</w:t>
      </w:r>
      <w:r w:rsidR="00960B57">
        <w:rPr>
          <w:rFonts w:ascii="Verdana" w:hAnsi="Verdana"/>
          <w:bCs/>
          <w:sz w:val="18"/>
          <w:szCs w:val="18"/>
        </w:rPr>
        <w:t>: _____________________________________________</w:t>
      </w:r>
    </w:p>
    <w:p w14:paraId="78519CE2" w14:textId="6E9AB8C6" w:rsidR="00C50E6C" w:rsidRPr="009B1F0D" w:rsidRDefault="00C50E6C" w:rsidP="009B1F0D">
      <w:pPr>
        <w:spacing w:line="276" w:lineRule="auto"/>
        <w:ind w:left="851"/>
        <w:jc w:val="both"/>
        <w:rPr>
          <w:rFonts w:ascii="Verdana" w:hAnsi="Verdana"/>
          <w:bCs/>
          <w:sz w:val="18"/>
          <w:szCs w:val="18"/>
        </w:rPr>
      </w:pPr>
      <w:r w:rsidRPr="00C50E6C">
        <w:rPr>
          <w:rFonts w:ascii="Verdana" w:hAnsi="Verdana"/>
          <w:bCs/>
          <w:sz w:val="18"/>
          <w:szCs w:val="18"/>
        </w:rPr>
        <w:lastRenderedPageBreak/>
        <w:t>Strony potwierdzają, że wskazane adresy e-mail są właściwe do przesyłania oświadczeń w formie elektronicznej.</w:t>
      </w:r>
    </w:p>
    <w:p w14:paraId="678CB70B" w14:textId="44172B4F" w:rsidR="00DB15A1" w:rsidRDefault="00DB15A1" w:rsidP="00D7420F">
      <w:pPr>
        <w:pStyle w:val="Akapitzlist"/>
        <w:spacing w:line="276" w:lineRule="auto"/>
        <w:ind w:left="1276"/>
        <w:jc w:val="both"/>
        <w:rPr>
          <w:rFonts w:ascii="Verdana" w:hAnsi="Verdana"/>
          <w:bCs/>
          <w:sz w:val="18"/>
          <w:szCs w:val="18"/>
        </w:rPr>
      </w:pPr>
    </w:p>
    <w:p w14:paraId="47E561BF" w14:textId="67017CDA" w:rsidR="00960B57" w:rsidRPr="00C50E6C" w:rsidRDefault="00C50E6C" w:rsidP="009B1F0D">
      <w:pPr>
        <w:pStyle w:val="Akapitzlist"/>
        <w:numPr>
          <w:ilvl w:val="0"/>
          <w:numId w:val="28"/>
        </w:numPr>
        <w:spacing w:line="276" w:lineRule="auto"/>
        <w:ind w:left="567"/>
        <w:jc w:val="both"/>
        <w:rPr>
          <w:rFonts w:ascii="Verdana" w:hAnsi="Verdana"/>
          <w:bCs/>
          <w:sz w:val="18"/>
          <w:szCs w:val="18"/>
        </w:rPr>
      </w:pPr>
      <w:r w:rsidRPr="00C50E6C">
        <w:rPr>
          <w:rFonts w:ascii="Verdana" w:hAnsi="Verdana"/>
          <w:bCs/>
          <w:sz w:val="18"/>
          <w:szCs w:val="18"/>
        </w:rPr>
        <w:t>Zmiana danych adresowych wymaga zawiadomienia drugiej strony w terminie nieprzekraczającym 3 dni – pod rygorem uznania, że korespondencja wysłana pod dotychczasowy adres została skutecznie doręczona po upływie 3 dni od jej wysłania</w:t>
      </w:r>
      <w:r w:rsidR="00BF4850">
        <w:rPr>
          <w:rFonts w:ascii="Verdana" w:hAnsi="Verdana"/>
          <w:bCs/>
          <w:sz w:val="18"/>
          <w:szCs w:val="18"/>
        </w:rPr>
        <w:t>.</w:t>
      </w:r>
    </w:p>
    <w:p w14:paraId="4D0C2C04" w14:textId="77777777" w:rsidR="00BF4850" w:rsidRDefault="00BF4850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C570687" w14:textId="695A6CC8" w:rsidR="00F7318A" w:rsidRPr="00D7420F" w:rsidRDefault="00F7318A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</w:t>
      </w:r>
      <w:r w:rsidR="00DB15A1" w:rsidRPr="00D7420F">
        <w:rPr>
          <w:rFonts w:ascii="Verdana" w:hAnsi="Verdana"/>
          <w:b/>
          <w:bCs/>
          <w:sz w:val="18"/>
          <w:szCs w:val="18"/>
        </w:rPr>
        <w:t>8</w:t>
      </w:r>
      <w:r w:rsidRPr="00D7420F">
        <w:rPr>
          <w:rFonts w:ascii="Verdana" w:hAnsi="Verdana"/>
          <w:b/>
          <w:bCs/>
          <w:sz w:val="18"/>
          <w:szCs w:val="18"/>
        </w:rPr>
        <w:t>. Rozwiązanie umowy</w:t>
      </w:r>
    </w:p>
    <w:p w14:paraId="51A2213D" w14:textId="77777777" w:rsidR="00F7318A" w:rsidRPr="00D7420F" w:rsidRDefault="00F7318A" w:rsidP="00D7420F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Zamawiający ma prawo odstąpić od niniejszej umowy jeżeli Wykonawca naruszy jakiekolwiek jej istotne postanowienia, w tym w szczególności gdy:</w:t>
      </w:r>
    </w:p>
    <w:p w14:paraId="53E203D7" w14:textId="77777777" w:rsidR="00F7318A" w:rsidRPr="00D7420F" w:rsidRDefault="00F7318A" w:rsidP="00D7420F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wykonuje przedmiot umowy niezgodnie z jej postanowieniami;</w:t>
      </w:r>
    </w:p>
    <w:p w14:paraId="20BA316A" w14:textId="0D757923" w:rsidR="00F7318A" w:rsidRPr="00D7420F" w:rsidRDefault="00F7318A" w:rsidP="00D7420F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nie rozpoczął w terminie 14 dni wykonywania usługi pomimo zgłoszenia</w:t>
      </w:r>
      <w:r w:rsidR="000E23F5">
        <w:rPr>
          <w:rFonts w:ascii="Verdana" w:hAnsi="Verdana"/>
          <w:bCs/>
          <w:sz w:val="18"/>
          <w:szCs w:val="18"/>
        </w:rPr>
        <w:t xml:space="preserve"> zamiaru jej wykonania, począwszy do daty określonej w zgłoszeniu.</w:t>
      </w:r>
    </w:p>
    <w:p w14:paraId="22066EF9" w14:textId="77777777" w:rsidR="00F7318A" w:rsidRPr="00D7420F" w:rsidRDefault="00F7318A" w:rsidP="00D7420F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Wykonawca przerwał z przyczyn lezących po stronie Wykonawcy realizację przedmiotu umowy;</w:t>
      </w:r>
    </w:p>
    <w:p w14:paraId="6BDC1A86" w14:textId="77777777" w:rsidR="00F7318A" w:rsidRPr="00D7420F" w:rsidRDefault="00F7318A" w:rsidP="00D7420F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wystąpi istotna zmiana okoliczności powodująca, że wykonanie umowy nie leży w interesie publicznym, czego nie można było przewidzieć w chwili zawarcia umowy.</w:t>
      </w:r>
    </w:p>
    <w:p w14:paraId="75F27F3D" w14:textId="77777777" w:rsidR="00F7318A" w:rsidRPr="00D7420F" w:rsidRDefault="00F7318A" w:rsidP="00D7420F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Zamawiający może odstąpić od umowy w terminie 14 dni od powzięcia wiadomości o okolicznościach wymienionych w ust. 1.</w:t>
      </w:r>
    </w:p>
    <w:p w14:paraId="73082B09" w14:textId="77777777" w:rsidR="00F7318A" w:rsidRPr="00D7420F" w:rsidRDefault="00F7318A" w:rsidP="00D7420F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Odstąpienie od umowy oraz jej rozwiązanie musi nastąpić w formie pisemnej pod rygorem nieważności wraz z podaniem uzasadnienia.</w:t>
      </w:r>
    </w:p>
    <w:p w14:paraId="7F71C32A" w14:textId="77777777" w:rsidR="00DB15A1" w:rsidRPr="00D7420F" w:rsidRDefault="00DB15A1" w:rsidP="00D7420F">
      <w:p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A592588" w14:textId="77777777" w:rsidR="00AF26A1" w:rsidRPr="00D7420F" w:rsidRDefault="009753A3" w:rsidP="00D7420F">
      <w:pPr>
        <w:spacing w:line="276" w:lineRule="auto"/>
        <w:jc w:val="center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</w:t>
      </w:r>
      <w:r w:rsidR="00D7420F">
        <w:rPr>
          <w:rFonts w:ascii="Verdana" w:hAnsi="Verdana"/>
          <w:b/>
          <w:bCs/>
          <w:sz w:val="18"/>
          <w:szCs w:val="18"/>
        </w:rPr>
        <w:t>9</w:t>
      </w:r>
      <w:r w:rsidR="00F7318A" w:rsidRPr="00D7420F">
        <w:rPr>
          <w:rFonts w:ascii="Verdana" w:hAnsi="Verdana"/>
          <w:b/>
          <w:bCs/>
          <w:sz w:val="18"/>
          <w:szCs w:val="18"/>
        </w:rPr>
        <w:t>.</w:t>
      </w:r>
      <w:r w:rsidRPr="00D7420F">
        <w:rPr>
          <w:rFonts w:ascii="Verdana" w:hAnsi="Verdana"/>
          <w:b/>
          <w:bCs/>
          <w:sz w:val="18"/>
          <w:szCs w:val="18"/>
        </w:rPr>
        <w:t xml:space="preserve"> Gwarancja</w:t>
      </w:r>
    </w:p>
    <w:p w14:paraId="5901B53C" w14:textId="77777777" w:rsidR="00F7318A" w:rsidRPr="00D7420F" w:rsidRDefault="00F7318A" w:rsidP="00D7420F">
      <w:pPr>
        <w:pStyle w:val="Akapitzlist"/>
        <w:numPr>
          <w:ilvl w:val="3"/>
          <w:numId w:val="16"/>
        </w:numPr>
        <w:spacing w:line="276" w:lineRule="auto"/>
        <w:ind w:left="426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Na wy</w:t>
      </w:r>
      <w:r w:rsidR="006A4D7D" w:rsidRPr="00D7420F">
        <w:rPr>
          <w:rFonts w:ascii="Verdana" w:hAnsi="Verdana"/>
          <w:bCs/>
          <w:sz w:val="18"/>
          <w:szCs w:val="18"/>
        </w:rPr>
        <w:t xml:space="preserve">konane usługi Wykonawca udzieli </w:t>
      </w:r>
      <w:r w:rsidRPr="00D7420F">
        <w:rPr>
          <w:rFonts w:ascii="Verdana" w:hAnsi="Verdana"/>
          <w:bCs/>
          <w:sz w:val="18"/>
          <w:szCs w:val="18"/>
        </w:rPr>
        <w:t>6 miesięcznej gwarancji.</w:t>
      </w:r>
    </w:p>
    <w:p w14:paraId="3192AF0A" w14:textId="39998DDD" w:rsidR="007E09E8" w:rsidRDefault="00F7318A" w:rsidP="00D7420F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Okres gwarancji jest liczony od dnia odbioru prac serwisowych. Wszelkie koszty związane ze świadczeniem gwarancyjnym, w tym koszty dojazdu ponosi Wykonawca.</w:t>
      </w:r>
    </w:p>
    <w:p w14:paraId="52E43685" w14:textId="2AF6CCEB" w:rsidR="00FE3BFE" w:rsidRPr="009B1F0D" w:rsidRDefault="00351D74" w:rsidP="009B1F0D">
      <w:pPr>
        <w:pStyle w:val="Akapitzlist"/>
        <w:numPr>
          <w:ilvl w:val="0"/>
          <w:numId w:val="16"/>
        </w:numPr>
        <w:ind w:left="426"/>
        <w:rPr>
          <w:rFonts w:ascii="Verdana" w:hAnsi="Verdana"/>
          <w:bCs/>
          <w:sz w:val="18"/>
          <w:szCs w:val="18"/>
        </w:rPr>
      </w:pPr>
      <w:r w:rsidRPr="00351D74">
        <w:rPr>
          <w:rFonts w:ascii="Verdana" w:hAnsi="Verdana"/>
          <w:bCs/>
          <w:sz w:val="18"/>
          <w:szCs w:val="18"/>
        </w:rPr>
        <w:t>Zlecenia na wykonywanie napraw gwarancyjnych będą przesyłane, na wskazany w ofercie adres e-mail. Termin wykonania usługi – do 3 dni roboczych, z zastrzeżeniem że może zostać wydłużony w przypadku ewentualnego czasu oczekiwania na części zamienne.</w:t>
      </w:r>
    </w:p>
    <w:p w14:paraId="59796929" w14:textId="77777777" w:rsidR="00F7318A" w:rsidRPr="00D7420F" w:rsidRDefault="00F7318A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21C43B6A" w14:textId="77777777" w:rsidR="00AF26A1" w:rsidRPr="00D7420F" w:rsidRDefault="009753A3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 xml:space="preserve">§ </w:t>
      </w:r>
      <w:r w:rsidR="00DB15A1" w:rsidRPr="00D7420F">
        <w:rPr>
          <w:rFonts w:ascii="Verdana" w:hAnsi="Verdana"/>
          <w:b/>
          <w:bCs/>
          <w:sz w:val="18"/>
          <w:szCs w:val="18"/>
        </w:rPr>
        <w:t>1</w:t>
      </w:r>
      <w:r w:rsidR="00D7420F">
        <w:rPr>
          <w:rFonts w:ascii="Verdana" w:hAnsi="Verdana"/>
          <w:b/>
          <w:bCs/>
          <w:sz w:val="18"/>
          <w:szCs w:val="18"/>
        </w:rPr>
        <w:t>0</w:t>
      </w:r>
      <w:r w:rsidRPr="00D7420F">
        <w:rPr>
          <w:rFonts w:ascii="Verdana" w:hAnsi="Verdana"/>
          <w:b/>
          <w:bCs/>
          <w:sz w:val="18"/>
          <w:szCs w:val="18"/>
        </w:rPr>
        <w:t>. Postanowienia końcowe</w:t>
      </w:r>
    </w:p>
    <w:p w14:paraId="00280C1B" w14:textId="59201216" w:rsidR="00AF26A1" w:rsidRPr="00D7420F" w:rsidRDefault="009753A3" w:rsidP="00D7420F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 sprawach nieuregulowanych niniejszymi postanowieniami stosuje się przepisy Kodeksu cywilnego.</w:t>
      </w:r>
    </w:p>
    <w:p w14:paraId="1B651CEF" w14:textId="1F093A91" w:rsidR="00AF26A1" w:rsidRPr="006E043B" w:rsidRDefault="009753A3" w:rsidP="00D7420F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</w:t>
      </w:r>
      <w:r w:rsidR="00C50E6C">
        <w:rPr>
          <w:rFonts w:ascii="Verdana" w:hAnsi="Verdana"/>
          <w:bCs/>
          <w:sz w:val="18"/>
          <w:szCs w:val="18"/>
        </w:rPr>
        <w:t xml:space="preserve"> właściwy rzeczowo</w:t>
      </w:r>
      <w:r w:rsidRPr="00D7420F">
        <w:rPr>
          <w:rFonts w:ascii="Verdana" w:hAnsi="Verdana"/>
          <w:bCs/>
          <w:sz w:val="18"/>
          <w:szCs w:val="18"/>
        </w:rPr>
        <w:t xml:space="preserve"> sąd </w:t>
      </w:r>
      <w:r w:rsidR="00C50E6C">
        <w:rPr>
          <w:rFonts w:ascii="Verdana" w:hAnsi="Verdana"/>
          <w:bCs/>
          <w:sz w:val="18"/>
          <w:szCs w:val="18"/>
        </w:rPr>
        <w:t xml:space="preserve">powszechny z siedzibą </w:t>
      </w:r>
      <w:r w:rsidRPr="00D7420F">
        <w:rPr>
          <w:rFonts w:ascii="Verdana" w:hAnsi="Verdana"/>
          <w:bCs/>
          <w:sz w:val="18"/>
          <w:szCs w:val="18"/>
        </w:rPr>
        <w:t>w Szczecinie.</w:t>
      </w:r>
    </w:p>
    <w:p w14:paraId="7B0EE003" w14:textId="7164A655" w:rsidR="006E043B" w:rsidRDefault="006E043B" w:rsidP="006E043B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6E043B">
        <w:rPr>
          <w:rFonts w:ascii="Verdana" w:hAnsi="Verdana"/>
          <w:sz w:val="18"/>
          <w:szCs w:val="18"/>
        </w:rPr>
        <w:t>Umowę sporządzono w dwóch jednobrzmiących egzemplarzach po jednym egzemplarzu dla każdej ze stron.</w:t>
      </w:r>
      <w:r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14:paraId="04B4C090" w14:textId="0CB4C902" w:rsidR="006E043B" w:rsidRPr="006E043B" w:rsidRDefault="006E043B" w:rsidP="006E043B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6E043B">
        <w:rPr>
          <w:rFonts w:ascii="Verdana" w:hAnsi="Verdana" w:cstheme="minorHAnsi"/>
          <w:sz w:val="18"/>
          <w:szCs w:val="18"/>
        </w:rPr>
        <w:t>Umowę sporządzono w formie elektronicznej z użyciem kwalifikowanych podpisów elektronicznych</w:t>
      </w:r>
      <w:r w:rsidR="00C50E6C">
        <w:rPr>
          <w:rFonts w:ascii="Verdana" w:hAnsi="Verdana" w:cstheme="minorHAnsi"/>
          <w:sz w:val="18"/>
          <w:szCs w:val="18"/>
        </w:rPr>
        <w:t xml:space="preserve"> i uznaje się ją za zawartą z chwilą złożenia ostatniego z podpisów</w:t>
      </w:r>
      <w:r w:rsidRPr="006E043B">
        <w:rPr>
          <w:rFonts w:ascii="Verdana" w:hAnsi="Verdana" w:cstheme="minorHAnsi"/>
          <w:sz w:val="18"/>
          <w:szCs w:val="18"/>
        </w:rPr>
        <w:t>.</w:t>
      </w:r>
      <w:r>
        <w:rPr>
          <w:rStyle w:val="Odwoanieprzypisudolnego"/>
          <w:rFonts w:ascii="Verdana" w:hAnsi="Verdana" w:cstheme="minorHAnsi"/>
          <w:sz w:val="18"/>
          <w:szCs w:val="18"/>
        </w:rPr>
        <w:footnoteReference w:id="3"/>
      </w:r>
    </w:p>
    <w:p w14:paraId="3FE0062C" w14:textId="77777777" w:rsidR="00AF26A1" w:rsidRPr="00D7420F" w:rsidRDefault="009753A3" w:rsidP="00D7420F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Cs/>
          <w:sz w:val="18"/>
          <w:szCs w:val="18"/>
        </w:rPr>
        <w:t>Wszelkie zmiany niniejszej umowy wymagają formy pisemnej pod rygorem nieważności.</w:t>
      </w:r>
    </w:p>
    <w:p w14:paraId="105997A9" w14:textId="77777777" w:rsidR="00530300" w:rsidRPr="00D7420F" w:rsidRDefault="00530300" w:rsidP="00D7420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81BE16B" w14:textId="77777777" w:rsidR="00530300" w:rsidRPr="00D7420F" w:rsidRDefault="00530300" w:rsidP="00D7420F">
      <w:pPr>
        <w:spacing w:line="276" w:lineRule="auto"/>
        <w:jc w:val="center"/>
        <w:rPr>
          <w:rFonts w:ascii="Verdana" w:hAnsi="Verdana"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§ 1</w:t>
      </w:r>
      <w:r w:rsidR="00D7420F">
        <w:rPr>
          <w:rFonts w:ascii="Verdana" w:hAnsi="Verdana"/>
          <w:b/>
          <w:bCs/>
          <w:sz w:val="18"/>
          <w:szCs w:val="18"/>
        </w:rPr>
        <w:t>1</w:t>
      </w:r>
      <w:r w:rsidRPr="00D7420F">
        <w:rPr>
          <w:rFonts w:ascii="Verdana" w:hAnsi="Verdana"/>
          <w:b/>
          <w:bCs/>
          <w:sz w:val="18"/>
          <w:szCs w:val="18"/>
        </w:rPr>
        <w:t>. Ochrona danych osobowych</w:t>
      </w:r>
    </w:p>
    <w:p w14:paraId="40A3BA76" w14:textId="77777777" w:rsidR="00D7420F" w:rsidRPr="00D7420F" w:rsidRDefault="00D7420F" w:rsidP="00D7420F">
      <w:pPr>
        <w:numPr>
          <w:ilvl w:val="0"/>
          <w:numId w:val="36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D7420F"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z przepisami Rozporządzenia Parlamentu Europejskiego i Rady (UE) 2016/679 z dnia 27 kwietnia 2016 r. w sprawie ochrony osób fizycznych w związku z przetwarzaniem danych osobowych i w sprawie swobodnego przepływu takich danych oraz uchylenia dyrektywy 95/46/WE (dalej „RODO”). </w:t>
      </w:r>
    </w:p>
    <w:p w14:paraId="64350C9E" w14:textId="77777777" w:rsidR="00D7420F" w:rsidRPr="00D7420F" w:rsidRDefault="00D7420F" w:rsidP="00D7420F">
      <w:pPr>
        <w:numPr>
          <w:ilvl w:val="0"/>
          <w:numId w:val="36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D7420F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6231FBBD" w14:textId="77777777" w:rsidR="00D7420F" w:rsidRPr="00D7420F" w:rsidRDefault="00D7420F" w:rsidP="00D7420F">
      <w:p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D7420F">
        <w:rPr>
          <w:rFonts w:ascii="Verdana" w:hAnsi="Verdana"/>
          <w:iCs/>
          <w:sz w:val="18"/>
          <w:szCs w:val="18"/>
        </w:rPr>
        <w:t>Administratorem danych osobowych po stronie Wykonawcy jest …………………</w:t>
      </w:r>
    </w:p>
    <w:p w14:paraId="3293628B" w14:textId="77777777" w:rsidR="00D7420F" w:rsidRPr="00D7420F" w:rsidRDefault="00D7420F" w:rsidP="00D7420F">
      <w:pPr>
        <w:numPr>
          <w:ilvl w:val="0"/>
          <w:numId w:val="36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B384304" w14:textId="77777777" w:rsidR="00D7420F" w:rsidRPr="00D7420F" w:rsidRDefault="00D7420F" w:rsidP="00D7420F">
      <w:pPr>
        <w:numPr>
          <w:ilvl w:val="0"/>
          <w:numId w:val="36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4" w:history="1">
        <w:r w:rsidRPr="00D7420F">
          <w:rPr>
            <w:rStyle w:val="Hipercze"/>
            <w:rFonts w:ascii="Verdana" w:hAnsi="Verdana"/>
            <w:color w:val="0563C1"/>
            <w:sz w:val="18"/>
            <w:szCs w:val="18"/>
          </w:rPr>
          <w:t>https://www.gov.pl/web/gddkia/przetwarzanie-danych-osobowych-pracownikow-wykonawcow-i-podwykonawcow</w:t>
        </w:r>
      </w:hyperlink>
      <w:r w:rsidRPr="00D7420F">
        <w:rPr>
          <w:rFonts w:ascii="Verdana" w:hAnsi="Verdana"/>
          <w:sz w:val="18"/>
          <w:szCs w:val="18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186FC619" w14:textId="77777777" w:rsidR="00D7420F" w:rsidRPr="00D7420F" w:rsidRDefault="00D7420F" w:rsidP="00D7420F">
      <w:pPr>
        <w:numPr>
          <w:ilvl w:val="0"/>
          <w:numId w:val="36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D7420F">
        <w:rPr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p w14:paraId="130F782A" w14:textId="77777777" w:rsidR="00D7420F" w:rsidRPr="00D7420F" w:rsidRDefault="00D7420F" w:rsidP="00D7420F">
      <w:pPr>
        <w:tabs>
          <w:tab w:val="left" w:pos="8365"/>
        </w:tabs>
        <w:snapToGrid w:val="0"/>
        <w:spacing w:line="276" w:lineRule="auto"/>
        <w:jc w:val="center"/>
        <w:rPr>
          <w:rFonts w:ascii="Verdana" w:hAnsi="Verdana"/>
          <w:bCs/>
          <w:sz w:val="18"/>
          <w:szCs w:val="18"/>
        </w:rPr>
      </w:pPr>
    </w:p>
    <w:p w14:paraId="538196E2" w14:textId="18144A70" w:rsidR="00AF26A1" w:rsidRDefault="00A82F62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Załączniki:</w:t>
      </w:r>
    </w:p>
    <w:p w14:paraId="61BDF4D5" w14:textId="39A29A59" w:rsidR="00986806" w:rsidRDefault="00986806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Nr 1 – OPZ.</w:t>
      </w:r>
    </w:p>
    <w:p w14:paraId="5D78619C" w14:textId="1F042DB0" w:rsidR="00A82F62" w:rsidRDefault="00A82F62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Nr </w:t>
      </w:r>
      <w:r w:rsidR="00986806">
        <w:rPr>
          <w:rFonts w:ascii="Verdana" w:hAnsi="Verdana"/>
          <w:bCs/>
          <w:sz w:val="18"/>
          <w:szCs w:val="18"/>
        </w:rPr>
        <w:t>2</w:t>
      </w:r>
      <w:r>
        <w:rPr>
          <w:rFonts w:ascii="Verdana" w:hAnsi="Verdana"/>
          <w:bCs/>
          <w:sz w:val="18"/>
          <w:szCs w:val="18"/>
        </w:rPr>
        <w:t xml:space="preserve"> - </w:t>
      </w:r>
      <w:r w:rsidR="006C1134" w:rsidRPr="006C1134">
        <w:rPr>
          <w:rFonts w:ascii="Verdana" w:hAnsi="Verdana"/>
          <w:bCs/>
          <w:sz w:val="18"/>
          <w:szCs w:val="18"/>
        </w:rPr>
        <w:t>Wykaz zainstalowanych klimatyzatorów w GDDKiA Oddziale w Szczecinie</w:t>
      </w:r>
      <w:r>
        <w:rPr>
          <w:rFonts w:ascii="Verdana" w:hAnsi="Verdana"/>
          <w:bCs/>
          <w:sz w:val="18"/>
          <w:szCs w:val="18"/>
        </w:rPr>
        <w:t>.</w:t>
      </w:r>
    </w:p>
    <w:p w14:paraId="3D63A539" w14:textId="073EA8D9" w:rsidR="00986806" w:rsidRDefault="00986806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Nr 3 – Oferta Wykonawcy.</w:t>
      </w:r>
    </w:p>
    <w:p w14:paraId="71C2468F" w14:textId="37294175" w:rsidR="00986806" w:rsidRDefault="00986806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Nr 4 </w:t>
      </w:r>
      <w:r w:rsidR="002B25C9">
        <w:rPr>
          <w:rFonts w:ascii="Verdana" w:hAnsi="Verdana"/>
          <w:bCs/>
          <w:sz w:val="18"/>
          <w:szCs w:val="18"/>
        </w:rPr>
        <w:t>–</w:t>
      </w:r>
      <w:r>
        <w:rPr>
          <w:rFonts w:ascii="Verdana" w:hAnsi="Verdana"/>
          <w:bCs/>
          <w:sz w:val="18"/>
          <w:szCs w:val="18"/>
        </w:rPr>
        <w:t xml:space="preserve"> </w:t>
      </w:r>
      <w:r w:rsidR="002B25C9">
        <w:rPr>
          <w:rFonts w:ascii="Verdana" w:hAnsi="Verdana"/>
          <w:bCs/>
          <w:sz w:val="18"/>
          <w:szCs w:val="18"/>
        </w:rPr>
        <w:t>Formularz cenowy.</w:t>
      </w:r>
    </w:p>
    <w:p w14:paraId="193E9DFC" w14:textId="77777777" w:rsidR="00986806" w:rsidRPr="00D7420F" w:rsidRDefault="00986806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2D863BB6" w14:textId="77777777" w:rsidR="00AF26A1" w:rsidRPr="00D7420F" w:rsidRDefault="00AF26A1" w:rsidP="00D7420F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11AD8645" w14:textId="5B230C54" w:rsidR="00AF26A1" w:rsidRDefault="009753A3" w:rsidP="00A82F62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PODPISY I PIECZĘCIE</w:t>
      </w:r>
    </w:p>
    <w:p w14:paraId="6A9CCA1B" w14:textId="77777777" w:rsidR="00A82F62" w:rsidRPr="00D7420F" w:rsidRDefault="00A82F62" w:rsidP="009B1F0D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904ADAD" w14:textId="77777777" w:rsidR="00AF26A1" w:rsidRPr="00D7420F" w:rsidRDefault="00AF26A1" w:rsidP="00D7420F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5387B0EB" w14:textId="77777777" w:rsidR="00AF26A1" w:rsidRPr="00D7420F" w:rsidRDefault="009753A3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W imieniu Zamawiającego:</w:t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179B16DE" w14:textId="77777777" w:rsidR="00AF26A1" w:rsidRPr="00D7420F" w:rsidRDefault="00AF26A1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33C900EA" w14:textId="77777777" w:rsidR="00AF26A1" w:rsidRPr="00D7420F" w:rsidRDefault="00AF26A1" w:rsidP="00D7420F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134E8AD" w14:textId="77777777" w:rsidR="00AF26A1" w:rsidRPr="00D7420F" w:rsidRDefault="009753A3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25CEFC42" w14:textId="77777777" w:rsidR="00AF26A1" w:rsidRPr="00D7420F" w:rsidRDefault="00AF26A1" w:rsidP="00D7420F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10B0276D" w14:textId="77777777" w:rsidR="00AF26A1" w:rsidRPr="00D7420F" w:rsidRDefault="00AF26A1" w:rsidP="00D7420F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50E543F5" w14:textId="77777777" w:rsidR="00AF26A1" w:rsidRPr="00D7420F" w:rsidRDefault="00AF26A1" w:rsidP="00D7420F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066CF329" w14:textId="77777777" w:rsidR="00EE79CB" w:rsidRPr="00D7420F" w:rsidRDefault="009753A3" w:rsidP="00D7420F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D7420F"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  <w:r w:rsidRPr="00D7420F">
        <w:rPr>
          <w:rFonts w:ascii="Verdana" w:hAnsi="Verdana"/>
          <w:b/>
          <w:bCs/>
          <w:sz w:val="18"/>
          <w:szCs w:val="18"/>
        </w:rPr>
        <w:tab/>
      </w:r>
    </w:p>
    <w:sectPr w:rsidR="00EE79CB" w:rsidRPr="00D7420F" w:rsidSect="00774E17">
      <w:footerReference w:type="even" r:id="rId15"/>
      <w:footerReference w:type="default" r:id="rId16"/>
      <w:pgSz w:w="11906" w:h="16838"/>
      <w:pgMar w:top="1077" w:right="1077" w:bottom="1191" w:left="1304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3C70A" w14:textId="77777777" w:rsidR="00EF71A1" w:rsidRDefault="00EF71A1">
      <w:r>
        <w:separator/>
      </w:r>
    </w:p>
  </w:endnote>
  <w:endnote w:type="continuationSeparator" w:id="0">
    <w:p w14:paraId="40A8085A" w14:textId="77777777" w:rsidR="00EF71A1" w:rsidRDefault="00EF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C2541" w14:textId="77777777" w:rsidR="00AF26A1" w:rsidRDefault="00AF26A1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6BE9" w14:textId="77777777" w:rsidR="00AF26A1" w:rsidRDefault="00AF26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122D1" w14:textId="77777777" w:rsidR="00EF71A1" w:rsidRDefault="00EF71A1">
      <w:r>
        <w:separator/>
      </w:r>
    </w:p>
  </w:footnote>
  <w:footnote w:type="continuationSeparator" w:id="0">
    <w:p w14:paraId="7C2741CD" w14:textId="77777777" w:rsidR="00EF71A1" w:rsidRDefault="00EF71A1">
      <w:r>
        <w:continuationSeparator/>
      </w:r>
    </w:p>
  </w:footnote>
  <w:footnote w:id="1">
    <w:p w14:paraId="397A2779" w14:textId="77777777" w:rsidR="009917DD" w:rsidRDefault="009917DD" w:rsidP="009917DD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pisemnej (papierowej)</w:t>
      </w:r>
    </w:p>
  </w:footnote>
  <w:footnote w:id="2">
    <w:p w14:paraId="254C1654" w14:textId="77777777" w:rsidR="006E043B" w:rsidRDefault="006E043B" w:rsidP="006E043B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pisemnej (papierowej)</w:t>
      </w:r>
    </w:p>
  </w:footnote>
  <w:footnote w:id="3">
    <w:p w14:paraId="730148F6" w14:textId="77777777" w:rsidR="006E043B" w:rsidRDefault="006E043B" w:rsidP="006E043B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elektronicznej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141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3655E23"/>
    <w:multiLevelType w:val="hybridMultilevel"/>
    <w:tmpl w:val="601EE752"/>
    <w:lvl w:ilvl="0" w:tplc="0415000F">
      <w:start w:val="1"/>
      <w:numFmt w:val="decimal"/>
      <w:lvlText w:val="%1."/>
      <w:lvlJc w:val="left"/>
      <w:pPr>
        <w:ind w:left="79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8" w15:restartNumberingAfterBreak="0">
    <w:nsid w:val="039B0A02"/>
    <w:multiLevelType w:val="hybridMultilevel"/>
    <w:tmpl w:val="4BB038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45278"/>
    <w:multiLevelType w:val="hybridMultilevel"/>
    <w:tmpl w:val="17A8D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11FCE"/>
    <w:multiLevelType w:val="hybridMultilevel"/>
    <w:tmpl w:val="93B02D14"/>
    <w:lvl w:ilvl="0" w:tplc="80E8DE28">
      <w:start w:val="1"/>
      <w:numFmt w:val="lowerLetter"/>
      <w:lvlText w:val="%1)"/>
      <w:lvlJc w:val="left"/>
      <w:pPr>
        <w:ind w:left="1276" w:hanging="360"/>
      </w:p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08067758"/>
    <w:multiLevelType w:val="hybridMultilevel"/>
    <w:tmpl w:val="B0EE200A"/>
    <w:lvl w:ilvl="0" w:tplc="97A03C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994362D"/>
    <w:multiLevelType w:val="hybridMultilevel"/>
    <w:tmpl w:val="34AC3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111F2C"/>
    <w:multiLevelType w:val="hybridMultilevel"/>
    <w:tmpl w:val="41FE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FF0EEA"/>
    <w:multiLevelType w:val="multilevel"/>
    <w:tmpl w:val="9884A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70CB6"/>
    <w:multiLevelType w:val="hybridMultilevel"/>
    <w:tmpl w:val="E3EA4260"/>
    <w:lvl w:ilvl="0" w:tplc="B8A04E7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C96EC0"/>
    <w:multiLevelType w:val="hybridMultilevel"/>
    <w:tmpl w:val="B0F2EB10"/>
    <w:lvl w:ilvl="0" w:tplc="183886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EB3B3D"/>
    <w:multiLevelType w:val="hybridMultilevel"/>
    <w:tmpl w:val="AAEA5878"/>
    <w:lvl w:ilvl="0" w:tplc="4F3C06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4F4B64"/>
    <w:multiLevelType w:val="hybridMultilevel"/>
    <w:tmpl w:val="33FEF37A"/>
    <w:lvl w:ilvl="0" w:tplc="4F3C0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B14BF0"/>
    <w:multiLevelType w:val="hybridMultilevel"/>
    <w:tmpl w:val="1C707AE6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23031"/>
    <w:multiLevelType w:val="hybridMultilevel"/>
    <w:tmpl w:val="FDF08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77B83"/>
    <w:multiLevelType w:val="multilevel"/>
    <w:tmpl w:val="64AC8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52D2257"/>
    <w:multiLevelType w:val="hybridMultilevel"/>
    <w:tmpl w:val="33522708"/>
    <w:lvl w:ilvl="0" w:tplc="4F3C0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2736E"/>
    <w:multiLevelType w:val="hybridMultilevel"/>
    <w:tmpl w:val="10C849A4"/>
    <w:lvl w:ilvl="0" w:tplc="98B27D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D5A8A"/>
    <w:multiLevelType w:val="hybridMultilevel"/>
    <w:tmpl w:val="176E1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030B2"/>
    <w:multiLevelType w:val="hybridMultilevel"/>
    <w:tmpl w:val="AD04F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552B2"/>
    <w:multiLevelType w:val="hybridMultilevel"/>
    <w:tmpl w:val="7D0A5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507CC"/>
    <w:multiLevelType w:val="hybridMultilevel"/>
    <w:tmpl w:val="893666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750BD"/>
    <w:multiLevelType w:val="hybridMultilevel"/>
    <w:tmpl w:val="CA20D0D0"/>
    <w:lvl w:ilvl="0" w:tplc="FFA4D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25A23"/>
    <w:multiLevelType w:val="hybridMultilevel"/>
    <w:tmpl w:val="3FC8391A"/>
    <w:lvl w:ilvl="0" w:tplc="1ED649C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366F0"/>
    <w:multiLevelType w:val="hybridMultilevel"/>
    <w:tmpl w:val="AC360284"/>
    <w:lvl w:ilvl="0" w:tplc="3C5CE54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7C3A04BC"/>
    <w:multiLevelType w:val="hybridMultilevel"/>
    <w:tmpl w:val="821A7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97677">
    <w:abstractNumId w:val="0"/>
  </w:num>
  <w:num w:numId="2" w16cid:durableId="600798696">
    <w:abstractNumId w:val="1"/>
  </w:num>
  <w:num w:numId="3" w16cid:durableId="41367668">
    <w:abstractNumId w:val="2"/>
  </w:num>
  <w:num w:numId="4" w16cid:durableId="1698699566">
    <w:abstractNumId w:val="3"/>
  </w:num>
  <w:num w:numId="5" w16cid:durableId="128480991">
    <w:abstractNumId w:val="4"/>
  </w:num>
  <w:num w:numId="6" w16cid:durableId="806240051">
    <w:abstractNumId w:val="5"/>
  </w:num>
  <w:num w:numId="7" w16cid:durableId="734857468">
    <w:abstractNumId w:val="6"/>
  </w:num>
  <w:num w:numId="8" w16cid:durableId="1221819179">
    <w:abstractNumId w:val="18"/>
  </w:num>
  <w:num w:numId="9" w16cid:durableId="1307852679">
    <w:abstractNumId w:val="38"/>
  </w:num>
  <w:num w:numId="10" w16cid:durableId="9893603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485917">
    <w:abstractNumId w:val="12"/>
  </w:num>
  <w:num w:numId="12" w16cid:durableId="1678266653">
    <w:abstractNumId w:val="16"/>
  </w:num>
  <w:num w:numId="13" w16cid:durableId="807092921">
    <w:abstractNumId w:val="9"/>
  </w:num>
  <w:num w:numId="14" w16cid:durableId="425228044">
    <w:abstractNumId w:val="17"/>
  </w:num>
  <w:num w:numId="15" w16cid:durableId="526219138">
    <w:abstractNumId w:val="14"/>
  </w:num>
  <w:num w:numId="16" w16cid:durableId="200094752">
    <w:abstractNumId w:val="34"/>
  </w:num>
  <w:num w:numId="17" w16cid:durableId="217933124">
    <w:abstractNumId w:val="27"/>
  </w:num>
  <w:num w:numId="18" w16cid:durableId="299313651">
    <w:abstractNumId w:val="39"/>
  </w:num>
  <w:num w:numId="19" w16cid:durableId="778380444">
    <w:abstractNumId w:val="30"/>
  </w:num>
  <w:num w:numId="20" w16cid:durableId="7106902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04565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8505810">
    <w:abstractNumId w:val="10"/>
  </w:num>
  <w:num w:numId="23" w16cid:durableId="1613126670">
    <w:abstractNumId w:val="15"/>
  </w:num>
  <w:num w:numId="24" w16cid:durableId="384991008">
    <w:abstractNumId w:val="19"/>
  </w:num>
  <w:num w:numId="25" w16cid:durableId="622689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2860661">
    <w:abstractNumId w:val="36"/>
  </w:num>
  <w:num w:numId="27" w16cid:durableId="912468963">
    <w:abstractNumId w:val="31"/>
  </w:num>
  <w:num w:numId="28" w16cid:durableId="1521823179">
    <w:abstractNumId w:val="7"/>
  </w:num>
  <w:num w:numId="29" w16cid:durableId="1225262749">
    <w:abstractNumId w:val="8"/>
  </w:num>
  <w:num w:numId="30" w16cid:durableId="1023091839">
    <w:abstractNumId w:val="20"/>
  </w:num>
  <w:num w:numId="31" w16cid:durableId="1389301167">
    <w:abstractNumId w:val="22"/>
  </w:num>
  <w:num w:numId="32" w16cid:durableId="371996698">
    <w:abstractNumId w:val="32"/>
  </w:num>
  <w:num w:numId="33" w16cid:durableId="1164131175">
    <w:abstractNumId w:val="24"/>
  </w:num>
  <w:num w:numId="34" w16cid:durableId="201795556">
    <w:abstractNumId w:val="21"/>
  </w:num>
  <w:num w:numId="35" w16cid:durableId="1781878685">
    <w:abstractNumId w:val="25"/>
  </w:num>
  <w:num w:numId="36" w16cid:durableId="3454492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3164256">
    <w:abstractNumId w:val="28"/>
  </w:num>
  <w:num w:numId="38" w16cid:durableId="430441784">
    <w:abstractNumId w:val="29"/>
  </w:num>
  <w:num w:numId="39" w16cid:durableId="6444318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117766">
    <w:abstractNumId w:val="23"/>
  </w:num>
  <w:num w:numId="41" w16cid:durableId="11849057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17"/>
    <w:rsid w:val="0002315D"/>
    <w:rsid w:val="0004640C"/>
    <w:rsid w:val="000E23F5"/>
    <w:rsid w:val="000E580A"/>
    <w:rsid w:val="00144B96"/>
    <w:rsid w:val="001B7B48"/>
    <w:rsid w:val="001C5BF7"/>
    <w:rsid w:val="002B25C9"/>
    <w:rsid w:val="00316BDA"/>
    <w:rsid w:val="00351D74"/>
    <w:rsid w:val="00405053"/>
    <w:rsid w:val="00421E4D"/>
    <w:rsid w:val="00480AB6"/>
    <w:rsid w:val="004B4562"/>
    <w:rsid w:val="004C24D1"/>
    <w:rsid w:val="004D4EC1"/>
    <w:rsid w:val="0051391D"/>
    <w:rsid w:val="00530300"/>
    <w:rsid w:val="0054619A"/>
    <w:rsid w:val="00564F76"/>
    <w:rsid w:val="005658AB"/>
    <w:rsid w:val="005E1208"/>
    <w:rsid w:val="00611923"/>
    <w:rsid w:val="006A4D7D"/>
    <w:rsid w:val="006B746B"/>
    <w:rsid w:val="006C1134"/>
    <w:rsid w:val="006E043B"/>
    <w:rsid w:val="0075777E"/>
    <w:rsid w:val="00760FFE"/>
    <w:rsid w:val="00761A06"/>
    <w:rsid w:val="00774E17"/>
    <w:rsid w:val="007E09E8"/>
    <w:rsid w:val="00882110"/>
    <w:rsid w:val="008A25FD"/>
    <w:rsid w:val="008C39BB"/>
    <w:rsid w:val="008F1D4D"/>
    <w:rsid w:val="00960B57"/>
    <w:rsid w:val="009753A3"/>
    <w:rsid w:val="00986806"/>
    <w:rsid w:val="009917DD"/>
    <w:rsid w:val="009B1F0D"/>
    <w:rsid w:val="00A321A8"/>
    <w:rsid w:val="00A46C73"/>
    <w:rsid w:val="00A64F48"/>
    <w:rsid w:val="00A82F62"/>
    <w:rsid w:val="00A97AF4"/>
    <w:rsid w:val="00AC2881"/>
    <w:rsid w:val="00AF26A1"/>
    <w:rsid w:val="00B70A14"/>
    <w:rsid w:val="00BC5EF8"/>
    <w:rsid w:val="00BF4850"/>
    <w:rsid w:val="00C00FB0"/>
    <w:rsid w:val="00C4355A"/>
    <w:rsid w:val="00C50E6C"/>
    <w:rsid w:val="00C8324C"/>
    <w:rsid w:val="00CD5E1D"/>
    <w:rsid w:val="00D707EF"/>
    <w:rsid w:val="00D7420F"/>
    <w:rsid w:val="00D821FA"/>
    <w:rsid w:val="00D83DAB"/>
    <w:rsid w:val="00D902B1"/>
    <w:rsid w:val="00DA6BD5"/>
    <w:rsid w:val="00DB15A1"/>
    <w:rsid w:val="00E24A8E"/>
    <w:rsid w:val="00E816B4"/>
    <w:rsid w:val="00ED0CBF"/>
    <w:rsid w:val="00ED599F"/>
    <w:rsid w:val="00EE79CB"/>
    <w:rsid w:val="00EF71A1"/>
    <w:rsid w:val="00F03470"/>
    <w:rsid w:val="00F7318A"/>
    <w:rsid w:val="00FD79C2"/>
    <w:rsid w:val="00FE3310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6C6E38"/>
  <w15:chartTrackingRefBased/>
  <w15:docId w15:val="{4C8ADC53-827C-4CBD-B76A-11788EF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Uwydatnienie">
    <w:name w:val="Emphasis"/>
    <w:qFormat/>
    <w:rPr>
      <w:i/>
      <w:iCs/>
    </w:rPr>
  </w:style>
  <w:style w:type="character" w:customStyle="1" w:styleId="TekstpodstawowyZnak">
    <w:name w:val="Tekst podstawowy Znak"/>
    <w:basedOn w:val="Domylnaczcionkaakapitu1"/>
    <w:rPr>
      <w:b/>
      <w:bCs/>
      <w:sz w:val="24"/>
      <w:szCs w:val="24"/>
    </w:rPr>
  </w:style>
  <w:style w:type="character" w:customStyle="1" w:styleId="ListLabel1">
    <w:name w:val="ListLabel 1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pPr>
      <w:ind w:left="2880"/>
    </w:pPr>
    <w:rPr>
      <w:rFonts w:cs="Arial"/>
      <w:sz w:val="32"/>
    </w:rPr>
  </w:style>
  <w:style w:type="paragraph" w:customStyle="1" w:styleId="Adreszwrotnynakopercie1">
    <w:name w:val="Adres zwrotny na kopercie1"/>
    <w:basedOn w:val="Normalny"/>
    <w:rPr>
      <w:rFonts w:cs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357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C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5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55A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6A4D7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0300"/>
    <w:rPr>
      <w:color w:val="0563C1" w:themeColor="hyperlink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basedOn w:val="Domylnaczcionkaakapitu"/>
    <w:link w:val="Akapitzlist"/>
    <w:uiPriority w:val="34"/>
    <w:qFormat/>
    <w:locked/>
    <w:rsid w:val="00DB15A1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A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AF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F4"/>
    <w:rPr>
      <w:b/>
      <w:bCs/>
      <w:lang w:eastAsia="ar-SA"/>
    </w:rPr>
  </w:style>
  <w:style w:type="paragraph" w:styleId="Poprawka">
    <w:name w:val="Revision"/>
    <w:hidden/>
    <w:uiPriority w:val="99"/>
    <w:semiHidden/>
    <w:rsid w:val="00A97AF4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917DD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917DD"/>
  </w:style>
  <w:style w:type="character" w:styleId="Odwoanieprzypisudolnego">
    <w:name w:val="footnote reference"/>
    <w:basedOn w:val="Domylnaczcionkaakapitu"/>
    <w:rsid w:val="009917D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19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E04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alis@gddkia.gov.pl" TargetMode="External"/><Relationship Id="rId13" Type="http://schemas.openxmlformats.org/officeDocument/2006/relationships/hyperlink" Target="mailto:sekretariatszczecin@gddkia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kubiak@gddkia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wotalska@gddk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tomas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upron@gddkia.gov.pl" TargetMode="External"/><Relationship Id="rId14" Type="http://schemas.openxmlformats.org/officeDocument/2006/relationships/hyperlink" Target="https://www.gov.pl/web/gddkia/przetwarzanie-danych-osobowych-pracownikow-wykonawcow-i-podwykonawc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9873F-A5FE-4E85-AD10-EB0CA703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Grębosz Jacek</cp:lastModifiedBy>
  <cp:revision>2</cp:revision>
  <cp:lastPrinted>2021-03-10T13:43:00Z</cp:lastPrinted>
  <dcterms:created xsi:type="dcterms:W3CDTF">2025-03-11T09:43:00Z</dcterms:created>
  <dcterms:modified xsi:type="dcterms:W3CDTF">2025-03-11T09:43:00Z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GDDP OPZ 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